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Look w:val="0000" w:firstRow="0" w:lastRow="0" w:firstColumn="0" w:lastColumn="0" w:noHBand="0" w:noVBand="0"/>
      </w:tblPr>
      <w:tblGrid>
        <w:gridCol w:w="6204"/>
        <w:gridCol w:w="3118"/>
      </w:tblGrid>
      <w:tr w:rsidR="00F30746" w:rsidRPr="00AD17ED" w14:paraId="5DC09408" w14:textId="77777777" w:rsidTr="00085619">
        <w:tc>
          <w:tcPr>
            <w:tcW w:w="6204" w:type="dxa"/>
          </w:tcPr>
          <w:p w14:paraId="668850C5" w14:textId="77777777" w:rsidR="00085619" w:rsidRDefault="00085619" w:rsidP="00702239">
            <w:pPr>
              <w:pStyle w:val="Heading2"/>
              <w:ind w:firstLine="0"/>
              <w:jc w:val="center"/>
              <w:rPr>
                <w:rFonts w:ascii="Calibri" w:hAnsi="Calibri"/>
                <w:sz w:val="28"/>
                <w:szCs w:val="28"/>
              </w:rPr>
            </w:pPr>
          </w:p>
          <w:p w14:paraId="168F8417" w14:textId="77777777" w:rsidR="00F30746" w:rsidRPr="00D272C9" w:rsidRDefault="00971FF6" w:rsidP="00702239">
            <w:pPr>
              <w:pStyle w:val="Heading2"/>
              <w:ind w:firstLine="0"/>
              <w:jc w:val="center"/>
              <w:rPr>
                <w:rFonts w:ascii="Calibri" w:hAnsi="Calibri"/>
                <w:sz w:val="28"/>
                <w:szCs w:val="28"/>
              </w:rPr>
            </w:pPr>
            <w:r>
              <w:rPr>
                <w:rFonts w:ascii="Calibri" w:hAnsi="Calibri"/>
                <w:sz w:val="28"/>
                <w:szCs w:val="28"/>
              </w:rPr>
              <w:t>Draft Minutes</w:t>
            </w:r>
            <w:r w:rsidR="00B5115A">
              <w:rPr>
                <w:rFonts w:ascii="Calibri" w:hAnsi="Calibri"/>
                <w:sz w:val="28"/>
                <w:szCs w:val="28"/>
              </w:rPr>
              <w:t xml:space="preserve"> for</w:t>
            </w:r>
            <w:r w:rsidR="00F30746" w:rsidRPr="00D272C9">
              <w:rPr>
                <w:rFonts w:ascii="Calibri" w:hAnsi="Calibri"/>
                <w:sz w:val="28"/>
                <w:szCs w:val="28"/>
              </w:rPr>
              <w:t xml:space="preserve"> the</w:t>
            </w:r>
          </w:p>
          <w:p w14:paraId="1ACB16C3" w14:textId="77777777" w:rsidR="00F30746" w:rsidRPr="00D272C9" w:rsidRDefault="001D11B9" w:rsidP="00702239">
            <w:pPr>
              <w:pStyle w:val="Heading2"/>
              <w:tabs>
                <w:tab w:val="clear" w:pos="567"/>
                <w:tab w:val="left" w:pos="0"/>
              </w:tabs>
              <w:ind w:firstLine="0"/>
              <w:jc w:val="center"/>
              <w:rPr>
                <w:rFonts w:ascii="Calibri" w:hAnsi="Calibri"/>
                <w:sz w:val="28"/>
                <w:szCs w:val="28"/>
              </w:rPr>
            </w:pPr>
            <w:r w:rsidRPr="00D272C9">
              <w:rPr>
                <w:rFonts w:ascii="Calibri" w:hAnsi="Calibri"/>
                <w:sz w:val="28"/>
                <w:szCs w:val="28"/>
              </w:rPr>
              <w:t>Farm Woodland Forum</w:t>
            </w:r>
          </w:p>
          <w:p w14:paraId="7C34F75A" w14:textId="5876B007" w:rsidR="00321DD8" w:rsidRDefault="009C1579" w:rsidP="009C1579">
            <w:pPr>
              <w:pStyle w:val="Heading2"/>
              <w:ind w:firstLine="0"/>
              <w:jc w:val="center"/>
              <w:rPr>
                <w:rFonts w:ascii="Calibri" w:hAnsi="Calibri"/>
                <w:sz w:val="28"/>
                <w:szCs w:val="28"/>
              </w:rPr>
            </w:pPr>
            <w:r>
              <w:rPr>
                <w:rFonts w:ascii="Calibri" w:hAnsi="Calibri"/>
                <w:sz w:val="28"/>
                <w:szCs w:val="28"/>
              </w:rPr>
              <w:t>Annual General Meeting</w:t>
            </w:r>
            <w:r>
              <w:rPr>
                <w:rFonts w:ascii="Calibri" w:hAnsi="Calibri"/>
                <w:sz w:val="28"/>
                <w:szCs w:val="28"/>
              </w:rPr>
              <w:br/>
            </w:r>
            <w:r w:rsidR="00C51804">
              <w:rPr>
                <w:rFonts w:ascii="Calibri" w:hAnsi="Calibri"/>
                <w:sz w:val="28"/>
                <w:szCs w:val="28"/>
              </w:rPr>
              <w:t>1</w:t>
            </w:r>
            <w:r w:rsidR="00D52CD1">
              <w:rPr>
                <w:rFonts w:ascii="Calibri" w:hAnsi="Calibri"/>
                <w:sz w:val="28"/>
                <w:szCs w:val="28"/>
              </w:rPr>
              <w:t>6</w:t>
            </w:r>
            <w:r w:rsidR="00321DD8">
              <w:rPr>
                <w:rFonts w:ascii="Calibri" w:hAnsi="Calibri"/>
                <w:sz w:val="28"/>
                <w:szCs w:val="28"/>
              </w:rPr>
              <w:t>.00</w:t>
            </w:r>
            <w:r w:rsidR="008835C1">
              <w:rPr>
                <w:rFonts w:ascii="Calibri" w:hAnsi="Calibri"/>
                <w:sz w:val="28"/>
                <w:szCs w:val="28"/>
              </w:rPr>
              <w:t xml:space="preserve"> </w:t>
            </w:r>
            <w:r w:rsidR="00D52CD1">
              <w:rPr>
                <w:rFonts w:ascii="Calibri" w:hAnsi="Calibri"/>
                <w:sz w:val="28"/>
                <w:szCs w:val="28"/>
              </w:rPr>
              <w:t>Wednes</w:t>
            </w:r>
            <w:r w:rsidR="00321DD8">
              <w:rPr>
                <w:rFonts w:ascii="Calibri" w:hAnsi="Calibri"/>
                <w:sz w:val="28"/>
                <w:szCs w:val="28"/>
              </w:rPr>
              <w:t xml:space="preserve">day </w:t>
            </w:r>
            <w:r w:rsidR="00D52CD1">
              <w:rPr>
                <w:rFonts w:ascii="Calibri" w:hAnsi="Calibri"/>
                <w:sz w:val="28"/>
                <w:szCs w:val="28"/>
              </w:rPr>
              <w:t>9</w:t>
            </w:r>
            <w:r w:rsidR="00BC4987">
              <w:rPr>
                <w:rFonts w:ascii="Calibri" w:hAnsi="Calibri"/>
                <w:sz w:val="28"/>
                <w:szCs w:val="28"/>
              </w:rPr>
              <w:t xml:space="preserve"> June 20</w:t>
            </w:r>
            <w:r w:rsidR="00321DD8">
              <w:rPr>
                <w:rFonts w:ascii="Calibri" w:hAnsi="Calibri"/>
                <w:sz w:val="28"/>
                <w:szCs w:val="28"/>
              </w:rPr>
              <w:t>2</w:t>
            </w:r>
            <w:r w:rsidR="00D52CD1">
              <w:rPr>
                <w:rFonts w:ascii="Calibri" w:hAnsi="Calibri"/>
                <w:sz w:val="28"/>
                <w:szCs w:val="28"/>
              </w:rPr>
              <w:t>1</w:t>
            </w:r>
          </w:p>
          <w:p w14:paraId="17022099" w14:textId="77777777" w:rsidR="004C0A82" w:rsidRDefault="00321DD8" w:rsidP="00321DD8">
            <w:pPr>
              <w:pStyle w:val="Heading2"/>
              <w:ind w:firstLine="0"/>
              <w:jc w:val="center"/>
              <w:rPr>
                <w:rFonts w:ascii="Calibri" w:hAnsi="Calibri"/>
                <w:sz w:val="24"/>
                <w:szCs w:val="24"/>
              </w:rPr>
            </w:pPr>
            <w:r>
              <w:rPr>
                <w:rFonts w:ascii="Calibri" w:hAnsi="Calibri"/>
                <w:sz w:val="28"/>
                <w:szCs w:val="28"/>
              </w:rPr>
              <w:t>using Zoom</w:t>
            </w:r>
            <w:r w:rsidR="009C1579">
              <w:rPr>
                <w:rFonts w:ascii="Calibri" w:hAnsi="Calibri"/>
                <w:sz w:val="28"/>
                <w:szCs w:val="28"/>
              </w:rPr>
              <w:br/>
            </w:r>
          </w:p>
          <w:p w14:paraId="47A94C72" w14:textId="77777777" w:rsidR="001A746F" w:rsidRPr="001A746F" w:rsidRDefault="001A746F" w:rsidP="001A746F"/>
        </w:tc>
        <w:tc>
          <w:tcPr>
            <w:tcW w:w="3118" w:type="dxa"/>
          </w:tcPr>
          <w:p w14:paraId="44E69A77" w14:textId="77777777" w:rsidR="006F2862" w:rsidRPr="00AD17ED" w:rsidRDefault="00085619" w:rsidP="00593224">
            <w:pPr>
              <w:ind w:left="33" w:firstLine="142"/>
              <w:jc w:val="left"/>
              <w:rPr>
                <w:rFonts w:ascii="Calibri" w:hAnsi="Calibri"/>
                <w:sz w:val="24"/>
                <w:szCs w:val="24"/>
              </w:rPr>
            </w:pPr>
            <w:r>
              <w:rPr>
                <w:rFonts w:ascii="Calibri" w:hAnsi="Calibri"/>
                <w:noProof/>
                <w:sz w:val="24"/>
                <w:szCs w:val="24"/>
              </w:rPr>
              <w:drawing>
                <wp:inline distT="0" distB="0" distL="0" distR="0" wp14:anchorId="0425ED66" wp14:editId="3E1106C5">
                  <wp:extent cx="1842770" cy="15436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F Update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770" cy="1543685"/>
                          </a:xfrm>
                          <a:prstGeom prst="rect">
                            <a:avLst/>
                          </a:prstGeom>
                        </pic:spPr>
                      </pic:pic>
                    </a:graphicData>
                  </a:graphic>
                </wp:inline>
              </w:drawing>
            </w:r>
          </w:p>
        </w:tc>
      </w:tr>
    </w:tbl>
    <w:p w14:paraId="3FFBD7B7" w14:textId="49B0A11C" w:rsidR="00971FF6" w:rsidRDefault="00971FF6" w:rsidP="00F3554A">
      <w:pPr>
        <w:tabs>
          <w:tab w:val="left" w:pos="284"/>
          <w:tab w:val="right" w:pos="9356"/>
        </w:tabs>
        <w:rPr>
          <w:rFonts w:asciiTheme="minorHAnsi" w:hAnsiTheme="minorHAnsi" w:cstheme="minorHAnsi"/>
          <w:sz w:val="24"/>
          <w:szCs w:val="24"/>
        </w:rPr>
      </w:pPr>
      <w:r w:rsidRPr="0013756E">
        <w:rPr>
          <w:rFonts w:asciiTheme="minorHAnsi" w:hAnsiTheme="minorHAnsi" w:cstheme="minorHAnsi"/>
          <w:b/>
          <w:sz w:val="24"/>
          <w:szCs w:val="24"/>
        </w:rPr>
        <w:t>Present:</w:t>
      </w:r>
      <w:r w:rsidR="001620B5">
        <w:rPr>
          <w:rFonts w:asciiTheme="minorHAnsi" w:hAnsiTheme="minorHAnsi" w:cstheme="minorHAnsi"/>
          <w:sz w:val="24"/>
          <w:szCs w:val="24"/>
        </w:rPr>
        <w:t xml:space="preserve"> Johnnie Balfour, Sara Burbi,</w:t>
      </w:r>
      <w:r w:rsidR="00F90D15">
        <w:rPr>
          <w:rFonts w:asciiTheme="minorHAnsi" w:hAnsiTheme="minorHAnsi" w:cstheme="minorHAnsi"/>
          <w:sz w:val="24"/>
          <w:szCs w:val="24"/>
        </w:rPr>
        <w:t xml:space="preserve"> </w:t>
      </w:r>
      <w:r w:rsidR="0013756E" w:rsidRPr="0013756E">
        <w:rPr>
          <w:rFonts w:asciiTheme="minorHAnsi" w:hAnsiTheme="minorHAnsi" w:cstheme="minorHAnsi"/>
          <w:sz w:val="24"/>
          <w:szCs w:val="24"/>
        </w:rPr>
        <w:t xml:space="preserve">Paul Burgess, </w:t>
      </w:r>
      <w:r w:rsidR="001620B5">
        <w:rPr>
          <w:rFonts w:asciiTheme="minorHAnsi" w:hAnsiTheme="minorHAnsi" w:cstheme="minorHAnsi"/>
          <w:sz w:val="24"/>
          <w:szCs w:val="24"/>
        </w:rPr>
        <w:t xml:space="preserve">William Considine, Meghan Giroux, </w:t>
      </w:r>
      <w:r w:rsidR="0013756E" w:rsidRPr="0013756E">
        <w:rPr>
          <w:rFonts w:asciiTheme="minorHAnsi" w:hAnsiTheme="minorHAnsi" w:cstheme="minorHAnsi"/>
          <w:sz w:val="24"/>
          <w:szCs w:val="24"/>
        </w:rPr>
        <w:t>John Holland,</w:t>
      </w:r>
      <w:r w:rsidR="001620B5">
        <w:rPr>
          <w:rFonts w:asciiTheme="minorHAnsi" w:hAnsiTheme="minorHAnsi" w:cstheme="minorHAnsi"/>
          <w:sz w:val="24"/>
          <w:szCs w:val="24"/>
        </w:rPr>
        <w:t xml:space="preserve"> Ian Lane, D. Lewis, </w:t>
      </w:r>
      <w:r w:rsidR="0013756E" w:rsidRPr="0013756E">
        <w:rPr>
          <w:rFonts w:asciiTheme="minorHAnsi" w:hAnsiTheme="minorHAnsi" w:cstheme="minorHAnsi"/>
          <w:sz w:val="24"/>
          <w:szCs w:val="24"/>
        </w:rPr>
        <w:t xml:space="preserve">Jim O'Neil, Andrew Ormerod, Tim Pagella, </w:t>
      </w:r>
      <w:r w:rsidR="00F90D15">
        <w:rPr>
          <w:rFonts w:asciiTheme="minorHAnsi" w:hAnsiTheme="minorHAnsi" w:cstheme="minorHAnsi"/>
          <w:sz w:val="24"/>
          <w:szCs w:val="24"/>
        </w:rPr>
        <w:t xml:space="preserve">David Pilbeam, </w:t>
      </w:r>
      <w:r w:rsidR="0013756E" w:rsidRPr="0013756E">
        <w:rPr>
          <w:rFonts w:asciiTheme="minorHAnsi" w:hAnsiTheme="minorHAnsi" w:cstheme="minorHAnsi"/>
          <w:sz w:val="24"/>
          <w:szCs w:val="24"/>
        </w:rPr>
        <w:t>Be</w:t>
      </w:r>
      <w:r w:rsidR="001620B5">
        <w:rPr>
          <w:rFonts w:asciiTheme="minorHAnsi" w:hAnsiTheme="minorHAnsi" w:cstheme="minorHAnsi"/>
          <w:sz w:val="24"/>
          <w:szCs w:val="24"/>
        </w:rPr>
        <w:t>n</w:t>
      </w:r>
      <w:r w:rsidR="0013756E" w:rsidRPr="0013756E">
        <w:rPr>
          <w:rFonts w:asciiTheme="minorHAnsi" w:hAnsiTheme="minorHAnsi" w:cstheme="minorHAnsi"/>
          <w:sz w:val="24"/>
          <w:szCs w:val="24"/>
        </w:rPr>
        <w:t xml:space="preserve"> </w:t>
      </w:r>
      <w:proofErr w:type="spellStart"/>
      <w:r w:rsidR="0013756E" w:rsidRPr="0013756E">
        <w:rPr>
          <w:rFonts w:asciiTheme="minorHAnsi" w:hAnsiTheme="minorHAnsi" w:cstheme="minorHAnsi"/>
          <w:sz w:val="24"/>
          <w:szCs w:val="24"/>
        </w:rPr>
        <w:t>Raskin</w:t>
      </w:r>
      <w:proofErr w:type="spellEnd"/>
      <w:r w:rsidR="0013756E" w:rsidRPr="0013756E">
        <w:rPr>
          <w:rFonts w:asciiTheme="minorHAnsi" w:hAnsiTheme="minorHAnsi" w:cstheme="minorHAnsi"/>
          <w:sz w:val="24"/>
          <w:szCs w:val="24"/>
        </w:rPr>
        <w:t xml:space="preserve">, </w:t>
      </w:r>
      <w:r w:rsidR="001620B5">
        <w:rPr>
          <w:rFonts w:asciiTheme="minorHAnsi" w:hAnsiTheme="minorHAnsi" w:cstheme="minorHAnsi"/>
          <w:sz w:val="24"/>
          <w:szCs w:val="24"/>
        </w:rPr>
        <w:t xml:space="preserve">Oli </w:t>
      </w:r>
      <w:proofErr w:type="spellStart"/>
      <w:r w:rsidR="001620B5">
        <w:rPr>
          <w:rFonts w:asciiTheme="minorHAnsi" w:hAnsiTheme="minorHAnsi" w:cstheme="minorHAnsi"/>
          <w:sz w:val="24"/>
          <w:szCs w:val="24"/>
        </w:rPr>
        <w:t>Rodker</w:t>
      </w:r>
      <w:proofErr w:type="spellEnd"/>
      <w:r w:rsidR="001620B5">
        <w:rPr>
          <w:rFonts w:asciiTheme="minorHAnsi" w:hAnsiTheme="minorHAnsi" w:cstheme="minorHAnsi"/>
          <w:sz w:val="24"/>
          <w:szCs w:val="24"/>
        </w:rPr>
        <w:t xml:space="preserve">, Ian Short, </w:t>
      </w:r>
      <w:r w:rsidR="0013756E" w:rsidRPr="0013756E">
        <w:rPr>
          <w:rFonts w:asciiTheme="minorHAnsi" w:hAnsiTheme="minorHAnsi" w:cstheme="minorHAnsi"/>
          <w:sz w:val="24"/>
          <w:szCs w:val="24"/>
        </w:rPr>
        <w:t xml:space="preserve">Jo Smith, Clive Thomas, </w:t>
      </w:r>
      <w:r w:rsidR="001620B5">
        <w:rPr>
          <w:rFonts w:asciiTheme="minorHAnsi" w:hAnsiTheme="minorHAnsi" w:cstheme="minorHAnsi"/>
          <w:sz w:val="24"/>
          <w:szCs w:val="24"/>
        </w:rPr>
        <w:t xml:space="preserve">John Tucker, </w:t>
      </w:r>
      <w:r w:rsidR="0013756E" w:rsidRPr="0013756E">
        <w:rPr>
          <w:rFonts w:asciiTheme="minorHAnsi" w:hAnsiTheme="minorHAnsi" w:cstheme="minorHAnsi"/>
          <w:sz w:val="24"/>
          <w:szCs w:val="24"/>
        </w:rPr>
        <w:t>Sally Westawa</w:t>
      </w:r>
      <w:r w:rsidR="001620B5">
        <w:rPr>
          <w:rFonts w:asciiTheme="minorHAnsi" w:hAnsiTheme="minorHAnsi" w:cstheme="minorHAnsi"/>
          <w:sz w:val="24"/>
          <w:szCs w:val="24"/>
        </w:rPr>
        <w:t>y</w:t>
      </w:r>
    </w:p>
    <w:p w14:paraId="68EED5F3" w14:textId="77777777" w:rsidR="00D52CD1" w:rsidRPr="0013756E" w:rsidRDefault="00D52CD1" w:rsidP="00F3554A">
      <w:pPr>
        <w:tabs>
          <w:tab w:val="left" w:pos="284"/>
          <w:tab w:val="right" w:pos="9356"/>
        </w:tabs>
        <w:rPr>
          <w:rFonts w:asciiTheme="minorHAnsi" w:hAnsiTheme="minorHAnsi" w:cstheme="minorHAnsi"/>
          <w:sz w:val="24"/>
          <w:szCs w:val="24"/>
        </w:rPr>
      </w:pPr>
    </w:p>
    <w:p w14:paraId="3B8F5508" w14:textId="6D5F1578" w:rsidR="00971FF6" w:rsidRDefault="00971FF6" w:rsidP="00F3554A">
      <w:pPr>
        <w:tabs>
          <w:tab w:val="left" w:pos="284"/>
          <w:tab w:val="right" w:pos="9356"/>
        </w:tabs>
        <w:rPr>
          <w:rFonts w:asciiTheme="minorHAnsi" w:hAnsiTheme="minorHAnsi" w:cstheme="minorHAnsi"/>
          <w:sz w:val="24"/>
          <w:szCs w:val="24"/>
        </w:rPr>
      </w:pPr>
      <w:r w:rsidRPr="0013756E">
        <w:rPr>
          <w:rFonts w:asciiTheme="minorHAnsi" w:hAnsiTheme="minorHAnsi" w:cstheme="minorHAnsi"/>
          <w:b/>
          <w:sz w:val="24"/>
          <w:szCs w:val="24"/>
        </w:rPr>
        <w:t xml:space="preserve">Apologies: </w:t>
      </w:r>
      <w:r w:rsidR="001620B5" w:rsidRPr="001620B5">
        <w:rPr>
          <w:rFonts w:asciiTheme="minorHAnsi" w:hAnsiTheme="minorHAnsi" w:cstheme="minorHAnsi"/>
          <w:bCs/>
          <w:sz w:val="24"/>
          <w:szCs w:val="24"/>
        </w:rPr>
        <w:t xml:space="preserve">Matthew Axe, </w:t>
      </w:r>
      <w:r w:rsidR="001620B5" w:rsidRPr="001620B5">
        <w:rPr>
          <w:rFonts w:asciiTheme="minorHAnsi" w:hAnsiTheme="minorHAnsi" w:cstheme="minorHAnsi"/>
          <w:bCs/>
          <w:sz w:val="24"/>
          <w:szCs w:val="24"/>
        </w:rPr>
        <w:t>Harriet</w:t>
      </w:r>
      <w:r w:rsidR="001620B5">
        <w:rPr>
          <w:rFonts w:asciiTheme="minorHAnsi" w:hAnsiTheme="minorHAnsi" w:cstheme="minorHAnsi"/>
          <w:sz w:val="24"/>
          <w:szCs w:val="24"/>
        </w:rPr>
        <w:t xml:space="preserve"> Bell</w:t>
      </w:r>
      <w:r w:rsidR="001620B5">
        <w:rPr>
          <w:rFonts w:asciiTheme="minorHAnsi" w:hAnsiTheme="minorHAnsi" w:cstheme="minorHAnsi"/>
          <w:sz w:val="24"/>
          <w:szCs w:val="24"/>
        </w:rPr>
        <w:t>,</w:t>
      </w:r>
      <w:r w:rsidR="001620B5" w:rsidRPr="001620B5">
        <w:rPr>
          <w:rFonts w:asciiTheme="minorHAnsi" w:hAnsiTheme="minorHAnsi" w:cstheme="minorHAnsi"/>
          <w:sz w:val="24"/>
          <w:szCs w:val="24"/>
        </w:rPr>
        <w:t xml:space="preserve"> </w:t>
      </w:r>
      <w:r w:rsidR="001620B5" w:rsidRPr="0013756E">
        <w:rPr>
          <w:rFonts w:asciiTheme="minorHAnsi" w:hAnsiTheme="minorHAnsi" w:cstheme="minorHAnsi"/>
          <w:sz w:val="24"/>
          <w:szCs w:val="24"/>
        </w:rPr>
        <w:t>Eugene Curran</w:t>
      </w:r>
      <w:r w:rsidR="001620B5">
        <w:rPr>
          <w:rFonts w:asciiTheme="minorHAnsi" w:hAnsiTheme="minorHAnsi" w:cstheme="minorHAnsi"/>
          <w:sz w:val="24"/>
          <w:szCs w:val="24"/>
        </w:rPr>
        <w:t>,</w:t>
      </w:r>
      <w:r w:rsidR="001620B5" w:rsidRPr="001620B5">
        <w:rPr>
          <w:rFonts w:asciiTheme="minorHAnsi" w:hAnsiTheme="minorHAnsi" w:cstheme="minorHAnsi"/>
          <w:sz w:val="24"/>
          <w:szCs w:val="24"/>
        </w:rPr>
        <w:t xml:space="preserve"> </w:t>
      </w:r>
      <w:r w:rsidR="001620B5" w:rsidRPr="0013756E">
        <w:rPr>
          <w:rFonts w:asciiTheme="minorHAnsi" w:hAnsiTheme="minorHAnsi" w:cstheme="minorHAnsi"/>
          <w:sz w:val="24"/>
          <w:szCs w:val="24"/>
        </w:rPr>
        <w:t>Gerry Lawson</w:t>
      </w:r>
      <w:r w:rsidR="001620B5">
        <w:rPr>
          <w:rFonts w:asciiTheme="minorHAnsi" w:hAnsiTheme="minorHAnsi" w:cstheme="minorHAnsi"/>
          <w:sz w:val="24"/>
          <w:szCs w:val="24"/>
        </w:rPr>
        <w:t>,</w:t>
      </w:r>
      <w:r w:rsidR="001620B5" w:rsidRPr="001620B5">
        <w:rPr>
          <w:rFonts w:asciiTheme="minorHAnsi" w:hAnsiTheme="minorHAnsi" w:cstheme="minorHAnsi"/>
          <w:sz w:val="24"/>
          <w:szCs w:val="24"/>
        </w:rPr>
        <w:t xml:space="preserve"> </w:t>
      </w:r>
      <w:r w:rsidR="001620B5" w:rsidRPr="0013756E">
        <w:rPr>
          <w:rFonts w:asciiTheme="minorHAnsi" w:hAnsiTheme="minorHAnsi" w:cstheme="minorHAnsi"/>
          <w:sz w:val="24"/>
          <w:szCs w:val="24"/>
        </w:rPr>
        <w:t>Jim McAdam</w:t>
      </w:r>
    </w:p>
    <w:p w14:paraId="04BDEDAD" w14:textId="77777777" w:rsidR="00F90D15" w:rsidRDefault="00F90D15" w:rsidP="00F3554A">
      <w:pPr>
        <w:tabs>
          <w:tab w:val="left" w:pos="284"/>
          <w:tab w:val="right" w:pos="9356"/>
        </w:tabs>
        <w:rPr>
          <w:rFonts w:asciiTheme="minorHAnsi" w:hAnsiTheme="minorHAnsi" w:cstheme="minorHAnsi"/>
          <w:b/>
          <w:sz w:val="24"/>
          <w:szCs w:val="24"/>
        </w:rPr>
      </w:pPr>
    </w:p>
    <w:p w14:paraId="0553AA31" w14:textId="77777777" w:rsidR="00F90D15" w:rsidRPr="00F90D15" w:rsidRDefault="00F90D15" w:rsidP="00F3554A">
      <w:pPr>
        <w:tabs>
          <w:tab w:val="left" w:pos="284"/>
          <w:tab w:val="right" w:pos="9356"/>
        </w:tabs>
        <w:rPr>
          <w:rFonts w:asciiTheme="minorHAnsi" w:hAnsiTheme="minorHAnsi" w:cstheme="minorHAnsi"/>
          <w:sz w:val="24"/>
          <w:szCs w:val="24"/>
        </w:rPr>
      </w:pPr>
      <w:r w:rsidRPr="00F90D15">
        <w:rPr>
          <w:rFonts w:asciiTheme="minorHAnsi" w:hAnsiTheme="minorHAnsi" w:cstheme="minorHAnsi"/>
          <w:sz w:val="24"/>
          <w:szCs w:val="24"/>
        </w:rPr>
        <w:t>The meeting was held on-line due to COVID-19 restrictions</w:t>
      </w:r>
      <w:r>
        <w:rPr>
          <w:rFonts w:asciiTheme="minorHAnsi" w:hAnsiTheme="minorHAnsi" w:cstheme="minorHAnsi"/>
          <w:sz w:val="24"/>
          <w:szCs w:val="24"/>
        </w:rPr>
        <w:t>.</w:t>
      </w:r>
    </w:p>
    <w:p w14:paraId="75B4D0F2" w14:textId="77777777" w:rsidR="00971FF6" w:rsidRPr="001A746F" w:rsidRDefault="00971FF6" w:rsidP="00F3554A">
      <w:pPr>
        <w:pStyle w:val="ListParagraph"/>
        <w:tabs>
          <w:tab w:val="left" w:pos="284"/>
          <w:tab w:val="right" w:pos="9356"/>
        </w:tabs>
        <w:spacing w:after="0" w:line="240" w:lineRule="auto"/>
        <w:ind w:left="284" w:firstLine="0"/>
        <w:rPr>
          <w:sz w:val="24"/>
          <w:szCs w:val="24"/>
        </w:rPr>
      </w:pPr>
    </w:p>
    <w:p w14:paraId="34C0C821" w14:textId="019FB90B" w:rsidR="009C1579" w:rsidRDefault="00954AB9" w:rsidP="00F03793">
      <w:pPr>
        <w:pStyle w:val="ListParagraph"/>
        <w:numPr>
          <w:ilvl w:val="0"/>
          <w:numId w:val="8"/>
        </w:numPr>
        <w:tabs>
          <w:tab w:val="left" w:pos="284"/>
          <w:tab w:val="right" w:pos="9356"/>
        </w:tabs>
        <w:spacing w:after="0" w:line="240" w:lineRule="auto"/>
        <w:ind w:left="0" w:firstLine="0"/>
        <w:jc w:val="both"/>
        <w:rPr>
          <w:sz w:val="24"/>
          <w:szCs w:val="24"/>
        </w:rPr>
      </w:pPr>
      <w:r>
        <w:rPr>
          <w:b/>
          <w:sz w:val="24"/>
          <w:szCs w:val="24"/>
        </w:rPr>
        <w:t xml:space="preserve">   </w:t>
      </w:r>
      <w:r w:rsidR="009C1579" w:rsidRPr="00085619">
        <w:rPr>
          <w:b/>
          <w:sz w:val="24"/>
          <w:szCs w:val="24"/>
        </w:rPr>
        <w:t xml:space="preserve">Minutes of the </w:t>
      </w:r>
      <w:r w:rsidR="0024325E" w:rsidRPr="00085619">
        <w:rPr>
          <w:b/>
          <w:sz w:val="24"/>
          <w:szCs w:val="24"/>
        </w:rPr>
        <w:t>20</w:t>
      </w:r>
      <w:r w:rsidR="0024325E">
        <w:rPr>
          <w:b/>
          <w:sz w:val="24"/>
          <w:szCs w:val="24"/>
        </w:rPr>
        <w:t>20</w:t>
      </w:r>
      <w:r w:rsidR="0024325E" w:rsidRPr="00085619">
        <w:rPr>
          <w:b/>
          <w:sz w:val="24"/>
          <w:szCs w:val="24"/>
        </w:rPr>
        <w:t xml:space="preserve"> </w:t>
      </w:r>
      <w:r w:rsidR="009C1579" w:rsidRPr="00085619">
        <w:rPr>
          <w:b/>
          <w:sz w:val="24"/>
          <w:szCs w:val="24"/>
        </w:rPr>
        <w:t>Annual General Meeting</w:t>
      </w:r>
      <w:r w:rsidR="009C1579" w:rsidRPr="00085619">
        <w:rPr>
          <w:sz w:val="24"/>
          <w:szCs w:val="24"/>
        </w:rPr>
        <w:t xml:space="preserve"> </w:t>
      </w:r>
      <w:r w:rsidR="0024325E">
        <w:rPr>
          <w:sz w:val="24"/>
          <w:szCs w:val="24"/>
        </w:rPr>
        <w:t>held online</w:t>
      </w:r>
      <w:r w:rsidR="00790EE5" w:rsidRPr="00790EE5">
        <w:rPr>
          <w:sz w:val="24"/>
          <w:szCs w:val="24"/>
        </w:rPr>
        <w:t xml:space="preserve"> </w:t>
      </w:r>
      <w:r w:rsidR="00F03793">
        <w:rPr>
          <w:sz w:val="24"/>
          <w:szCs w:val="24"/>
        </w:rPr>
        <w:t>(a</w:t>
      </w:r>
      <w:r w:rsidR="009C1579" w:rsidRPr="00085619">
        <w:rPr>
          <w:sz w:val="24"/>
          <w:szCs w:val="24"/>
        </w:rPr>
        <w:t>vailable on</w:t>
      </w:r>
      <w:r w:rsidR="00790EE5">
        <w:rPr>
          <w:sz w:val="24"/>
          <w:szCs w:val="24"/>
        </w:rPr>
        <w:t xml:space="preserve"> the </w:t>
      </w:r>
      <w:hyperlink r:id="rId9" w:history="1">
        <w:r w:rsidR="00790EE5" w:rsidRPr="00790EE5">
          <w:rPr>
            <w:rStyle w:val="Hyperlink"/>
            <w:sz w:val="24"/>
            <w:szCs w:val="24"/>
          </w:rPr>
          <w:t>website</w:t>
        </w:r>
      </w:hyperlink>
      <w:r w:rsidR="00790EE5">
        <w:rPr>
          <w:sz w:val="24"/>
          <w:szCs w:val="24"/>
        </w:rPr>
        <w:t>)</w:t>
      </w:r>
      <w:r w:rsidR="00F90D15">
        <w:rPr>
          <w:sz w:val="24"/>
          <w:szCs w:val="24"/>
        </w:rPr>
        <w:t xml:space="preserve"> were </w:t>
      </w:r>
      <w:r w:rsidR="00E92D44">
        <w:rPr>
          <w:sz w:val="24"/>
          <w:szCs w:val="24"/>
        </w:rPr>
        <w:t>approved</w:t>
      </w:r>
      <w:r w:rsidR="00F90D15">
        <w:rPr>
          <w:sz w:val="24"/>
          <w:szCs w:val="24"/>
        </w:rPr>
        <w:t xml:space="preserve">.  </w:t>
      </w:r>
    </w:p>
    <w:p w14:paraId="678A7A8A" w14:textId="77777777" w:rsidR="00E92D44" w:rsidRDefault="00E92D44" w:rsidP="00E92D44">
      <w:pPr>
        <w:pStyle w:val="ListParagraph"/>
        <w:tabs>
          <w:tab w:val="left" w:pos="284"/>
          <w:tab w:val="right" w:pos="9356"/>
        </w:tabs>
        <w:spacing w:after="0" w:line="240" w:lineRule="auto"/>
        <w:ind w:left="0" w:firstLine="0"/>
        <w:jc w:val="both"/>
        <w:rPr>
          <w:sz w:val="24"/>
          <w:szCs w:val="24"/>
        </w:rPr>
      </w:pPr>
    </w:p>
    <w:p w14:paraId="62CA6956" w14:textId="14AADAE8" w:rsidR="004B5D8E" w:rsidRDefault="00E92D44" w:rsidP="00D97194">
      <w:pPr>
        <w:pStyle w:val="ListParagraph"/>
        <w:numPr>
          <w:ilvl w:val="0"/>
          <w:numId w:val="8"/>
        </w:numPr>
        <w:tabs>
          <w:tab w:val="left" w:pos="284"/>
          <w:tab w:val="right" w:pos="9356"/>
        </w:tabs>
        <w:spacing w:after="0" w:line="240" w:lineRule="auto"/>
        <w:ind w:left="0" w:firstLine="0"/>
        <w:jc w:val="both"/>
        <w:rPr>
          <w:b/>
          <w:sz w:val="24"/>
          <w:szCs w:val="24"/>
        </w:rPr>
      </w:pPr>
      <w:r w:rsidRPr="00D97194">
        <w:rPr>
          <w:b/>
          <w:sz w:val="24"/>
          <w:szCs w:val="24"/>
        </w:rPr>
        <w:t xml:space="preserve">Matters arising </w:t>
      </w:r>
      <w:r w:rsidR="001268EC">
        <w:rPr>
          <w:bCs/>
          <w:sz w:val="24"/>
          <w:szCs w:val="24"/>
        </w:rPr>
        <w:t xml:space="preserve">There was an action for John Holland to look into PayPal for membership payment this action has been carried over. Ben also noted some actions on the </w:t>
      </w:r>
      <w:r w:rsidR="002F4533">
        <w:rPr>
          <w:bCs/>
          <w:sz w:val="24"/>
          <w:szCs w:val="24"/>
        </w:rPr>
        <w:t xml:space="preserve">2020 </w:t>
      </w:r>
      <w:r w:rsidR="001268EC">
        <w:rPr>
          <w:bCs/>
          <w:sz w:val="24"/>
          <w:szCs w:val="24"/>
        </w:rPr>
        <w:t>comm</w:t>
      </w:r>
      <w:r w:rsidR="002F4533">
        <w:rPr>
          <w:bCs/>
          <w:sz w:val="24"/>
          <w:szCs w:val="24"/>
        </w:rPr>
        <w:t>unication</w:t>
      </w:r>
      <w:r w:rsidR="001268EC">
        <w:rPr>
          <w:bCs/>
          <w:sz w:val="24"/>
          <w:szCs w:val="24"/>
        </w:rPr>
        <w:t>s report that he has yet to action</w:t>
      </w:r>
      <w:r w:rsidR="00A14691">
        <w:rPr>
          <w:bCs/>
          <w:sz w:val="24"/>
          <w:szCs w:val="24"/>
        </w:rPr>
        <w:t>.</w:t>
      </w:r>
    </w:p>
    <w:p w14:paraId="2F47F3F9" w14:textId="77777777" w:rsidR="00D97194" w:rsidRPr="00D97194" w:rsidRDefault="00D97194" w:rsidP="00D97194">
      <w:pPr>
        <w:pStyle w:val="ListParagraph"/>
        <w:tabs>
          <w:tab w:val="left" w:pos="284"/>
          <w:tab w:val="right" w:pos="9356"/>
        </w:tabs>
        <w:spacing w:after="0" w:line="240" w:lineRule="auto"/>
        <w:ind w:left="0" w:firstLine="0"/>
        <w:jc w:val="both"/>
        <w:rPr>
          <w:b/>
          <w:sz w:val="24"/>
          <w:szCs w:val="24"/>
        </w:rPr>
      </w:pPr>
    </w:p>
    <w:p w14:paraId="323451F6" w14:textId="77777777" w:rsidR="002F4533" w:rsidRDefault="009C1579" w:rsidP="00954AB9">
      <w:pPr>
        <w:pStyle w:val="BodyTextIndent2"/>
        <w:numPr>
          <w:ilvl w:val="0"/>
          <w:numId w:val="8"/>
        </w:numPr>
        <w:tabs>
          <w:tab w:val="left" w:pos="426"/>
          <w:tab w:val="right" w:pos="9356"/>
        </w:tabs>
        <w:spacing w:after="0" w:line="240" w:lineRule="auto"/>
        <w:ind w:left="426" w:hanging="426"/>
        <w:rPr>
          <w:rFonts w:ascii="Calibri" w:hAnsi="Calibri"/>
          <w:bCs/>
          <w:sz w:val="24"/>
          <w:szCs w:val="24"/>
        </w:rPr>
      </w:pPr>
      <w:r w:rsidRPr="00085619">
        <w:rPr>
          <w:rFonts w:ascii="Calibri" w:hAnsi="Calibri"/>
          <w:b/>
          <w:sz w:val="24"/>
          <w:szCs w:val="24"/>
        </w:rPr>
        <w:t>Chairman’s report</w:t>
      </w:r>
      <w:r w:rsidRPr="00954AB9">
        <w:rPr>
          <w:rFonts w:ascii="Calibri" w:hAnsi="Calibri"/>
          <w:b/>
          <w:sz w:val="24"/>
          <w:szCs w:val="24"/>
        </w:rPr>
        <w:t xml:space="preserve"> </w:t>
      </w:r>
      <w:r w:rsidRPr="00954AB9">
        <w:rPr>
          <w:rFonts w:ascii="Calibri" w:hAnsi="Calibri"/>
          <w:bCs/>
          <w:sz w:val="24"/>
          <w:szCs w:val="24"/>
        </w:rPr>
        <w:t>(</w:t>
      </w:r>
      <w:r w:rsidR="0024325E" w:rsidRPr="00954AB9">
        <w:rPr>
          <w:rFonts w:ascii="Calibri" w:hAnsi="Calibri"/>
          <w:bCs/>
          <w:sz w:val="24"/>
          <w:szCs w:val="24"/>
        </w:rPr>
        <w:t>Tim Pagella</w:t>
      </w:r>
      <w:r w:rsidRPr="00954AB9">
        <w:rPr>
          <w:rFonts w:ascii="Calibri" w:hAnsi="Calibri"/>
          <w:bCs/>
          <w:sz w:val="24"/>
          <w:szCs w:val="24"/>
        </w:rPr>
        <w:t>)</w:t>
      </w:r>
      <w:r w:rsidR="001268EC">
        <w:rPr>
          <w:rFonts w:ascii="Calibri" w:hAnsi="Calibri"/>
          <w:bCs/>
          <w:sz w:val="24"/>
          <w:szCs w:val="24"/>
        </w:rPr>
        <w:t xml:space="preserve"> </w:t>
      </w:r>
    </w:p>
    <w:p w14:paraId="1C3922DC" w14:textId="77777777" w:rsidR="002F4533" w:rsidRPr="002F4533" w:rsidRDefault="002F4533" w:rsidP="002F4533">
      <w:pPr>
        <w:rPr>
          <w:rFonts w:ascii="Calibri" w:hAnsi="Calibri" w:cs="Calibri"/>
          <w:sz w:val="24"/>
          <w:szCs w:val="24"/>
        </w:rPr>
      </w:pPr>
    </w:p>
    <w:p w14:paraId="0A37EFCC" w14:textId="5BA05D9E" w:rsidR="009C1579" w:rsidRPr="00954AB9" w:rsidRDefault="002F4533" w:rsidP="002F4533">
      <w:pPr>
        <w:pStyle w:val="BodyTextIndent2"/>
        <w:tabs>
          <w:tab w:val="left" w:pos="426"/>
          <w:tab w:val="right" w:pos="9356"/>
        </w:tabs>
        <w:spacing w:after="0" w:line="240" w:lineRule="auto"/>
        <w:ind w:left="0" w:firstLine="0"/>
        <w:rPr>
          <w:rFonts w:ascii="Calibri" w:hAnsi="Calibri"/>
          <w:bCs/>
          <w:sz w:val="24"/>
          <w:szCs w:val="24"/>
        </w:rPr>
      </w:pPr>
      <w:r>
        <w:rPr>
          <w:rFonts w:ascii="Calibri" w:hAnsi="Calibri"/>
          <w:bCs/>
          <w:sz w:val="24"/>
          <w:szCs w:val="24"/>
        </w:rPr>
        <w:t>Tim reported that individual c</w:t>
      </w:r>
      <w:r w:rsidR="001268EC">
        <w:rPr>
          <w:rFonts w:ascii="Calibri" w:hAnsi="Calibri"/>
          <w:bCs/>
          <w:sz w:val="24"/>
          <w:szCs w:val="24"/>
        </w:rPr>
        <w:t xml:space="preserve">ountry updates </w:t>
      </w:r>
      <w:r>
        <w:rPr>
          <w:rFonts w:ascii="Calibri" w:hAnsi="Calibri"/>
          <w:bCs/>
          <w:sz w:val="24"/>
          <w:szCs w:val="24"/>
        </w:rPr>
        <w:t xml:space="preserve">that are usually covered in the AGM </w:t>
      </w:r>
      <w:r w:rsidR="001268EC">
        <w:rPr>
          <w:rFonts w:ascii="Calibri" w:hAnsi="Calibri"/>
          <w:bCs/>
          <w:sz w:val="24"/>
          <w:szCs w:val="24"/>
        </w:rPr>
        <w:t xml:space="preserve">were </w:t>
      </w:r>
      <w:r>
        <w:rPr>
          <w:rFonts w:ascii="Calibri" w:hAnsi="Calibri"/>
          <w:bCs/>
          <w:sz w:val="24"/>
          <w:szCs w:val="24"/>
        </w:rPr>
        <w:t>included</w:t>
      </w:r>
      <w:r w:rsidR="001268EC">
        <w:rPr>
          <w:rFonts w:ascii="Calibri" w:hAnsi="Calibri"/>
          <w:bCs/>
          <w:sz w:val="24"/>
          <w:szCs w:val="24"/>
        </w:rPr>
        <w:t xml:space="preserve"> in the FWF </w:t>
      </w:r>
      <w:r>
        <w:rPr>
          <w:rFonts w:ascii="Calibri" w:hAnsi="Calibri"/>
          <w:bCs/>
          <w:sz w:val="24"/>
          <w:szCs w:val="24"/>
        </w:rPr>
        <w:t xml:space="preserve">annual meeting </w:t>
      </w:r>
      <w:r w:rsidR="001268EC">
        <w:rPr>
          <w:rFonts w:ascii="Calibri" w:hAnsi="Calibri"/>
          <w:bCs/>
          <w:sz w:val="24"/>
          <w:szCs w:val="24"/>
        </w:rPr>
        <w:t>webinar on the 8</w:t>
      </w:r>
      <w:r w:rsidR="001268EC" w:rsidRPr="001268EC">
        <w:rPr>
          <w:rFonts w:ascii="Calibri" w:hAnsi="Calibri"/>
          <w:bCs/>
          <w:sz w:val="24"/>
          <w:szCs w:val="24"/>
          <w:vertAlign w:val="superscript"/>
        </w:rPr>
        <w:t>th</w:t>
      </w:r>
      <w:r w:rsidR="001268EC">
        <w:rPr>
          <w:rFonts w:ascii="Calibri" w:hAnsi="Calibri"/>
          <w:bCs/>
          <w:sz w:val="24"/>
          <w:szCs w:val="24"/>
        </w:rPr>
        <w:t xml:space="preserve"> June. The PowerPoint slides and recording from this event will be shared on the website. There was a discussion around producing a summary document</w:t>
      </w:r>
      <w:r>
        <w:rPr>
          <w:rFonts w:ascii="Calibri" w:hAnsi="Calibri"/>
          <w:bCs/>
          <w:sz w:val="24"/>
          <w:szCs w:val="24"/>
        </w:rPr>
        <w:t xml:space="preserve"> from the event</w:t>
      </w:r>
      <w:r w:rsidR="001268EC">
        <w:rPr>
          <w:rFonts w:ascii="Calibri" w:hAnsi="Calibri"/>
          <w:bCs/>
          <w:sz w:val="24"/>
          <w:szCs w:val="24"/>
        </w:rPr>
        <w:t>. Ben</w:t>
      </w:r>
      <w:r>
        <w:rPr>
          <w:rFonts w:ascii="Calibri" w:hAnsi="Calibri"/>
          <w:bCs/>
          <w:sz w:val="24"/>
          <w:szCs w:val="24"/>
        </w:rPr>
        <w:t xml:space="preserve"> reported that he will be</w:t>
      </w:r>
      <w:r w:rsidR="001268EC">
        <w:rPr>
          <w:rFonts w:ascii="Calibri" w:hAnsi="Calibri"/>
          <w:bCs/>
          <w:sz w:val="24"/>
          <w:szCs w:val="24"/>
        </w:rPr>
        <w:t xml:space="preserve"> doing this as part of his S</w:t>
      </w:r>
      <w:r>
        <w:rPr>
          <w:rFonts w:ascii="Calibri" w:hAnsi="Calibri"/>
          <w:bCs/>
          <w:sz w:val="24"/>
          <w:szCs w:val="24"/>
        </w:rPr>
        <w:t xml:space="preserve">oil </w:t>
      </w:r>
      <w:r w:rsidR="001268EC">
        <w:rPr>
          <w:rFonts w:ascii="Calibri" w:hAnsi="Calibri"/>
          <w:bCs/>
          <w:sz w:val="24"/>
          <w:szCs w:val="24"/>
        </w:rPr>
        <w:t>A</w:t>
      </w:r>
      <w:r>
        <w:rPr>
          <w:rFonts w:ascii="Calibri" w:hAnsi="Calibri"/>
          <w:bCs/>
          <w:sz w:val="24"/>
          <w:szCs w:val="24"/>
        </w:rPr>
        <w:t>ssociation</w:t>
      </w:r>
      <w:r w:rsidR="001268EC">
        <w:rPr>
          <w:rFonts w:ascii="Calibri" w:hAnsi="Calibri"/>
          <w:bCs/>
          <w:sz w:val="24"/>
          <w:szCs w:val="24"/>
        </w:rPr>
        <w:t xml:space="preserve"> work and can share this, Jim O’Neill offered to help. Tim </w:t>
      </w:r>
      <w:r>
        <w:rPr>
          <w:rFonts w:ascii="Calibri" w:hAnsi="Calibri"/>
          <w:bCs/>
          <w:sz w:val="24"/>
          <w:szCs w:val="24"/>
        </w:rPr>
        <w:t xml:space="preserve">also </w:t>
      </w:r>
      <w:r w:rsidR="001268EC">
        <w:rPr>
          <w:rFonts w:ascii="Calibri" w:hAnsi="Calibri"/>
          <w:bCs/>
          <w:sz w:val="24"/>
          <w:szCs w:val="24"/>
        </w:rPr>
        <w:t xml:space="preserve">the discussion evenings that </w:t>
      </w:r>
      <w:r>
        <w:rPr>
          <w:rFonts w:ascii="Calibri" w:hAnsi="Calibri"/>
          <w:bCs/>
          <w:sz w:val="24"/>
          <w:szCs w:val="24"/>
        </w:rPr>
        <w:t>arose as a</w:t>
      </w:r>
      <w:r w:rsidR="001268EC">
        <w:rPr>
          <w:rFonts w:ascii="Calibri" w:hAnsi="Calibri"/>
          <w:bCs/>
          <w:sz w:val="24"/>
          <w:szCs w:val="24"/>
        </w:rPr>
        <w:t xml:space="preserve"> result of lively discussions on JISCMAIL around a few specific subjects.</w:t>
      </w:r>
      <w:r>
        <w:rPr>
          <w:rFonts w:ascii="Calibri" w:hAnsi="Calibri"/>
          <w:bCs/>
          <w:sz w:val="24"/>
          <w:szCs w:val="24"/>
        </w:rPr>
        <w:t xml:space="preserve"> </w:t>
      </w:r>
      <w:r>
        <w:rPr>
          <w:rFonts w:ascii="Calibri" w:hAnsi="Calibri"/>
          <w:bCs/>
          <w:sz w:val="24"/>
          <w:szCs w:val="24"/>
        </w:rPr>
        <w:t>proposed that we continue with</w:t>
      </w:r>
    </w:p>
    <w:p w14:paraId="089F425B" w14:textId="77777777" w:rsidR="009C1579" w:rsidRDefault="009C1579" w:rsidP="00F03793">
      <w:pPr>
        <w:pStyle w:val="BodyTextIndent2"/>
        <w:tabs>
          <w:tab w:val="left" w:pos="567"/>
          <w:tab w:val="right" w:pos="9356"/>
        </w:tabs>
        <w:spacing w:after="0" w:line="240" w:lineRule="auto"/>
        <w:ind w:left="284" w:hanging="284"/>
        <w:rPr>
          <w:rFonts w:ascii="Calibri" w:hAnsi="Calibri"/>
          <w:sz w:val="24"/>
          <w:szCs w:val="24"/>
        </w:rPr>
      </w:pPr>
    </w:p>
    <w:p w14:paraId="64F94BE3" w14:textId="08A63E6A" w:rsidR="009C1579" w:rsidRPr="00954AB9" w:rsidRDefault="009C1579" w:rsidP="00954AB9">
      <w:pPr>
        <w:pStyle w:val="BodyTextIndent2"/>
        <w:numPr>
          <w:ilvl w:val="0"/>
          <w:numId w:val="8"/>
        </w:numPr>
        <w:tabs>
          <w:tab w:val="left" w:pos="426"/>
          <w:tab w:val="right" w:pos="9356"/>
        </w:tabs>
        <w:spacing w:after="0" w:line="240" w:lineRule="auto"/>
        <w:ind w:left="426" w:hanging="426"/>
        <w:rPr>
          <w:rFonts w:ascii="Calibri" w:hAnsi="Calibri"/>
          <w:bCs/>
          <w:sz w:val="24"/>
          <w:szCs w:val="24"/>
        </w:rPr>
      </w:pPr>
      <w:r w:rsidRPr="00085619">
        <w:rPr>
          <w:rFonts w:ascii="Calibri" w:hAnsi="Calibri"/>
          <w:b/>
          <w:sz w:val="24"/>
          <w:szCs w:val="24"/>
        </w:rPr>
        <w:t>Secretary’s report</w:t>
      </w:r>
      <w:r w:rsidR="004B5D8E" w:rsidRPr="00954AB9">
        <w:rPr>
          <w:rFonts w:ascii="Calibri" w:hAnsi="Calibri"/>
          <w:b/>
          <w:sz w:val="24"/>
          <w:szCs w:val="24"/>
        </w:rPr>
        <w:t xml:space="preserve"> </w:t>
      </w:r>
      <w:r w:rsidRPr="00954AB9">
        <w:rPr>
          <w:rFonts w:ascii="Calibri" w:hAnsi="Calibri"/>
          <w:bCs/>
          <w:sz w:val="24"/>
          <w:szCs w:val="24"/>
        </w:rPr>
        <w:t>(</w:t>
      </w:r>
      <w:r w:rsidR="0024325E" w:rsidRPr="00954AB9">
        <w:rPr>
          <w:rFonts w:ascii="Calibri" w:hAnsi="Calibri"/>
          <w:bCs/>
          <w:sz w:val="24"/>
          <w:szCs w:val="24"/>
        </w:rPr>
        <w:t>Sally Westaway</w:t>
      </w:r>
      <w:r w:rsidRPr="00954AB9">
        <w:rPr>
          <w:rFonts w:ascii="Calibri" w:hAnsi="Calibri"/>
          <w:bCs/>
          <w:sz w:val="24"/>
          <w:szCs w:val="24"/>
        </w:rPr>
        <w:t>)</w:t>
      </w:r>
    </w:p>
    <w:p w14:paraId="114FF0DF" w14:textId="5E0C0729" w:rsidR="0024325E" w:rsidRPr="00EC7F74" w:rsidRDefault="002870AF" w:rsidP="00F3554A">
      <w:pPr>
        <w:pStyle w:val="BodyTextIndent2"/>
        <w:tabs>
          <w:tab w:val="left" w:pos="567"/>
          <w:tab w:val="right" w:pos="9356"/>
        </w:tabs>
        <w:spacing w:after="0" w:line="240" w:lineRule="auto"/>
        <w:ind w:left="0" w:firstLine="0"/>
        <w:rPr>
          <w:rFonts w:ascii="Calibri" w:hAnsi="Calibri" w:cs="Calibri"/>
          <w:b/>
          <w:sz w:val="24"/>
          <w:szCs w:val="24"/>
        </w:rPr>
      </w:pPr>
      <w:r>
        <w:rPr>
          <w:rFonts w:ascii="Calibri" w:hAnsi="Calibri" w:cs="Calibri"/>
          <w:bCs/>
          <w:sz w:val="24"/>
          <w:szCs w:val="24"/>
        </w:rPr>
        <w:t>Sally reported that t</w:t>
      </w:r>
      <w:r w:rsidR="00D21675" w:rsidRPr="00D21675">
        <w:rPr>
          <w:rFonts w:ascii="Calibri" w:hAnsi="Calibri" w:cs="Calibri"/>
          <w:bCs/>
          <w:sz w:val="24"/>
          <w:szCs w:val="24"/>
        </w:rPr>
        <w:t xml:space="preserve">he </w:t>
      </w:r>
      <w:r w:rsidR="00F9767C" w:rsidRPr="00D21675">
        <w:rPr>
          <w:rFonts w:ascii="Calibri" w:hAnsi="Calibri" w:cs="Calibri"/>
          <w:bCs/>
          <w:sz w:val="24"/>
          <w:szCs w:val="24"/>
        </w:rPr>
        <w:t>F</w:t>
      </w:r>
      <w:r w:rsidR="00D21675" w:rsidRPr="00D21675">
        <w:rPr>
          <w:rFonts w:ascii="Calibri" w:hAnsi="Calibri" w:cs="Calibri"/>
          <w:bCs/>
          <w:sz w:val="24"/>
          <w:szCs w:val="24"/>
        </w:rPr>
        <w:t xml:space="preserve">arm </w:t>
      </w:r>
      <w:r w:rsidR="00F9767C" w:rsidRPr="00D21675">
        <w:rPr>
          <w:rFonts w:ascii="Calibri" w:hAnsi="Calibri" w:cs="Calibri"/>
          <w:bCs/>
          <w:sz w:val="24"/>
          <w:szCs w:val="24"/>
        </w:rPr>
        <w:t>W</w:t>
      </w:r>
      <w:r w:rsidR="00D21675" w:rsidRPr="00D21675">
        <w:rPr>
          <w:rFonts w:ascii="Calibri" w:hAnsi="Calibri" w:cs="Calibri"/>
          <w:bCs/>
          <w:sz w:val="24"/>
          <w:szCs w:val="24"/>
        </w:rPr>
        <w:t xml:space="preserve">oodland </w:t>
      </w:r>
      <w:r w:rsidR="00F9767C" w:rsidRPr="00D21675">
        <w:rPr>
          <w:rFonts w:ascii="Calibri" w:hAnsi="Calibri" w:cs="Calibri"/>
          <w:bCs/>
          <w:sz w:val="24"/>
          <w:szCs w:val="24"/>
        </w:rPr>
        <w:t>F</w:t>
      </w:r>
      <w:r w:rsidR="00D21675" w:rsidRPr="00D21675">
        <w:rPr>
          <w:rFonts w:ascii="Calibri" w:hAnsi="Calibri" w:cs="Calibri"/>
          <w:bCs/>
          <w:sz w:val="24"/>
          <w:szCs w:val="24"/>
        </w:rPr>
        <w:t xml:space="preserve">orum response to </w:t>
      </w:r>
      <w:r w:rsidR="00D21675" w:rsidRPr="002870AF">
        <w:rPr>
          <w:rFonts w:ascii="Calibri" w:hAnsi="Calibri" w:cs="Calibri"/>
          <w:bCs/>
          <w:sz w:val="24"/>
          <w:szCs w:val="24"/>
        </w:rPr>
        <w:t>the</w:t>
      </w:r>
      <w:r w:rsidR="00F9767C" w:rsidRPr="002870AF">
        <w:rPr>
          <w:rFonts w:ascii="Calibri" w:hAnsi="Calibri" w:cs="Calibri"/>
          <w:bCs/>
          <w:sz w:val="24"/>
          <w:szCs w:val="24"/>
        </w:rPr>
        <w:t xml:space="preserve"> </w:t>
      </w:r>
      <w:r w:rsidR="0024325E" w:rsidRPr="002870AF">
        <w:rPr>
          <w:rFonts w:ascii="Calibri" w:hAnsi="Calibri" w:cs="Calibri"/>
          <w:bCs/>
          <w:sz w:val="24"/>
          <w:szCs w:val="24"/>
        </w:rPr>
        <w:t>England Tree Strategy</w:t>
      </w:r>
      <w:r w:rsidR="0024325E" w:rsidRPr="00D21675">
        <w:rPr>
          <w:rFonts w:ascii="Calibri" w:hAnsi="Calibri" w:cs="Calibri"/>
          <w:bCs/>
          <w:sz w:val="24"/>
          <w:szCs w:val="24"/>
        </w:rPr>
        <w:t xml:space="preserve"> </w:t>
      </w:r>
      <w:r w:rsidR="00D21675" w:rsidRPr="00D21675">
        <w:rPr>
          <w:rFonts w:ascii="Calibri" w:hAnsi="Calibri" w:cs="Calibri"/>
          <w:bCs/>
          <w:sz w:val="24"/>
          <w:szCs w:val="24"/>
        </w:rPr>
        <w:t>was</w:t>
      </w:r>
      <w:r w:rsidR="00D21675">
        <w:rPr>
          <w:rFonts w:ascii="Calibri" w:hAnsi="Calibri" w:cs="Calibri"/>
          <w:b/>
          <w:sz w:val="24"/>
          <w:szCs w:val="24"/>
        </w:rPr>
        <w:t xml:space="preserve"> </w:t>
      </w:r>
      <w:r w:rsidR="00F9767C" w:rsidRPr="00F9767C">
        <w:rPr>
          <w:rFonts w:ascii="Calibri" w:hAnsi="Calibri" w:cs="Calibri"/>
          <w:bCs/>
          <w:sz w:val="24"/>
          <w:szCs w:val="24"/>
        </w:rPr>
        <w:t xml:space="preserve">submitted </w:t>
      </w:r>
      <w:r w:rsidR="00D21675">
        <w:rPr>
          <w:rFonts w:ascii="Calibri" w:hAnsi="Calibri" w:cs="Calibri"/>
          <w:bCs/>
          <w:sz w:val="24"/>
          <w:szCs w:val="24"/>
        </w:rPr>
        <w:t xml:space="preserve">on </w:t>
      </w:r>
      <w:r w:rsidR="00F9767C" w:rsidRPr="00F9767C">
        <w:rPr>
          <w:rFonts w:ascii="Calibri" w:hAnsi="Calibri" w:cs="Calibri"/>
          <w:bCs/>
          <w:sz w:val="24"/>
          <w:szCs w:val="24"/>
        </w:rPr>
        <w:t xml:space="preserve">10 </w:t>
      </w:r>
      <w:r w:rsidR="009F0A37">
        <w:rPr>
          <w:rFonts w:ascii="Calibri" w:hAnsi="Calibri" w:cs="Calibri"/>
          <w:bCs/>
          <w:sz w:val="24"/>
          <w:szCs w:val="24"/>
        </w:rPr>
        <w:t>September</w:t>
      </w:r>
      <w:r w:rsidR="00F9767C" w:rsidRPr="00F9767C">
        <w:rPr>
          <w:rFonts w:ascii="Calibri" w:hAnsi="Calibri" w:cs="Calibri"/>
          <w:bCs/>
          <w:sz w:val="24"/>
          <w:szCs w:val="24"/>
        </w:rPr>
        <w:t xml:space="preserve"> 2020</w:t>
      </w:r>
      <w:r w:rsidR="00F9767C">
        <w:rPr>
          <w:rFonts w:ascii="Calibri" w:hAnsi="Calibri" w:cs="Calibri"/>
          <w:bCs/>
          <w:sz w:val="24"/>
          <w:szCs w:val="24"/>
        </w:rPr>
        <w:t xml:space="preserve">. The response can be viewed </w:t>
      </w:r>
      <w:hyperlink r:id="rId10" w:history="1">
        <w:r w:rsidR="00F9767C" w:rsidRPr="00F9767C">
          <w:rPr>
            <w:rStyle w:val="Hyperlink"/>
            <w:rFonts w:ascii="Calibri" w:hAnsi="Calibri" w:cs="Calibri"/>
            <w:bCs/>
            <w:sz w:val="24"/>
            <w:szCs w:val="24"/>
          </w:rPr>
          <w:t>here</w:t>
        </w:r>
      </w:hyperlink>
      <w:r>
        <w:rPr>
          <w:rStyle w:val="Hyperlink"/>
          <w:rFonts w:ascii="Calibri" w:hAnsi="Calibri" w:cs="Calibri"/>
          <w:bCs/>
          <w:sz w:val="24"/>
          <w:szCs w:val="24"/>
        </w:rPr>
        <w:t xml:space="preserve">. </w:t>
      </w:r>
      <w:bookmarkStart w:id="0" w:name="_Hlk74053604"/>
      <w:r w:rsidR="00D21675" w:rsidRPr="00D21675">
        <w:rPr>
          <w:rFonts w:ascii="Calibri" w:hAnsi="Calibri" w:cs="Calibri"/>
          <w:bCs/>
          <w:sz w:val="24"/>
          <w:szCs w:val="24"/>
        </w:rPr>
        <w:t xml:space="preserve">Two </w:t>
      </w:r>
      <w:r>
        <w:rPr>
          <w:rFonts w:ascii="Calibri" w:hAnsi="Calibri" w:cs="Calibri"/>
          <w:bCs/>
          <w:sz w:val="24"/>
          <w:szCs w:val="24"/>
        </w:rPr>
        <w:t xml:space="preserve">FWF </w:t>
      </w:r>
      <w:r w:rsidR="00D21675">
        <w:rPr>
          <w:rFonts w:ascii="Calibri" w:hAnsi="Calibri" w:cs="Calibri"/>
          <w:bCs/>
          <w:sz w:val="24"/>
          <w:szCs w:val="24"/>
        </w:rPr>
        <w:t>discussion</w:t>
      </w:r>
      <w:r>
        <w:rPr>
          <w:rFonts w:ascii="Calibri" w:hAnsi="Calibri" w:cs="Calibri"/>
          <w:bCs/>
          <w:sz w:val="24"/>
          <w:szCs w:val="24"/>
        </w:rPr>
        <w:t xml:space="preserve"> evenings</w:t>
      </w:r>
      <w:r w:rsidR="00D21675">
        <w:rPr>
          <w:rFonts w:ascii="Calibri" w:hAnsi="Calibri" w:cs="Calibri"/>
          <w:bCs/>
          <w:sz w:val="24"/>
          <w:szCs w:val="24"/>
        </w:rPr>
        <w:t xml:space="preserve"> </w:t>
      </w:r>
      <w:r w:rsidR="00D21675" w:rsidRPr="00D21675">
        <w:rPr>
          <w:rFonts w:ascii="Calibri" w:hAnsi="Calibri" w:cs="Calibri"/>
          <w:bCs/>
          <w:sz w:val="24"/>
          <w:szCs w:val="24"/>
        </w:rPr>
        <w:t>have been</w:t>
      </w:r>
      <w:r w:rsidR="00D97194" w:rsidRPr="00F9767C">
        <w:rPr>
          <w:rFonts w:ascii="Calibri" w:hAnsi="Calibri" w:cs="Calibri"/>
          <w:bCs/>
          <w:sz w:val="24"/>
          <w:szCs w:val="24"/>
        </w:rPr>
        <w:t xml:space="preserve"> held </w:t>
      </w:r>
      <w:r w:rsidR="00F9767C">
        <w:rPr>
          <w:rFonts w:ascii="Calibri" w:hAnsi="Calibri" w:cs="Calibri"/>
          <w:bCs/>
          <w:sz w:val="24"/>
          <w:szCs w:val="24"/>
        </w:rPr>
        <w:t xml:space="preserve">to date, </w:t>
      </w:r>
      <w:r w:rsidR="00D21675">
        <w:rPr>
          <w:rFonts w:ascii="Calibri" w:hAnsi="Calibri" w:cs="Calibri"/>
          <w:bCs/>
          <w:sz w:val="24"/>
          <w:szCs w:val="24"/>
        </w:rPr>
        <w:t>‘</w:t>
      </w:r>
      <w:r w:rsidR="00D21675" w:rsidRPr="00F9767C">
        <w:rPr>
          <w:rFonts w:ascii="Calibri" w:hAnsi="Calibri" w:cs="Calibri"/>
          <w:bCs/>
          <w:sz w:val="24"/>
          <w:szCs w:val="24"/>
        </w:rPr>
        <w:t xml:space="preserve">Sycamore or less’ </w:t>
      </w:r>
      <w:r w:rsidR="00D21675">
        <w:rPr>
          <w:rFonts w:ascii="Calibri" w:hAnsi="Calibri" w:cs="Calibri"/>
          <w:bCs/>
          <w:sz w:val="24"/>
          <w:szCs w:val="24"/>
        </w:rPr>
        <w:t xml:space="preserve">8 Dec 20 </w:t>
      </w:r>
      <w:r w:rsidR="00D21675" w:rsidRPr="00F9767C">
        <w:rPr>
          <w:rFonts w:ascii="Calibri" w:hAnsi="Calibri" w:cs="Calibri"/>
          <w:bCs/>
          <w:sz w:val="24"/>
          <w:szCs w:val="24"/>
        </w:rPr>
        <w:t>and ‘Wood pasture’</w:t>
      </w:r>
      <w:r w:rsidR="00D21675">
        <w:rPr>
          <w:rFonts w:ascii="Calibri" w:hAnsi="Calibri" w:cs="Calibri"/>
          <w:bCs/>
          <w:sz w:val="24"/>
          <w:szCs w:val="24"/>
        </w:rPr>
        <w:t xml:space="preserve"> 24 Feb 21. T</w:t>
      </w:r>
      <w:r w:rsidR="00F9767C">
        <w:rPr>
          <w:rFonts w:ascii="Calibri" w:hAnsi="Calibri" w:cs="Calibri"/>
          <w:bCs/>
          <w:sz w:val="24"/>
          <w:szCs w:val="24"/>
        </w:rPr>
        <w:t xml:space="preserve">hey have been </w:t>
      </w:r>
      <w:r w:rsidR="00F9767C" w:rsidRPr="00F9767C">
        <w:rPr>
          <w:rFonts w:ascii="Calibri" w:hAnsi="Calibri" w:cs="Calibri"/>
          <w:bCs/>
          <w:sz w:val="24"/>
          <w:szCs w:val="24"/>
        </w:rPr>
        <w:t xml:space="preserve">very popular </w:t>
      </w:r>
      <w:r w:rsidR="00D97194" w:rsidRPr="00F9767C">
        <w:rPr>
          <w:rFonts w:ascii="Calibri" w:hAnsi="Calibri" w:cs="Calibri"/>
          <w:bCs/>
          <w:sz w:val="24"/>
          <w:szCs w:val="24"/>
        </w:rPr>
        <w:t xml:space="preserve">with c. </w:t>
      </w:r>
      <w:r w:rsidR="00F9767C" w:rsidRPr="00F9767C">
        <w:rPr>
          <w:rFonts w:ascii="Calibri" w:hAnsi="Calibri" w:cs="Calibri"/>
          <w:bCs/>
          <w:sz w:val="24"/>
          <w:szCs w:val="24"/>
        </w:rPr>
        <w:t>60</w:t>
      </w:r>
      <w:r w:rsidR="00D97194" w:rsidRPr="00F9767C">
        <w:rPr>
          <w:rFonts w:ascii="Calibri" w:hAnsi="Calibri" w:cs="Calibri"/>
          <w:bCs/>
          <w:sz w:val="24"/>
          <w:szCs w:val="24"/>
        </w:rPr>
        <w:t xml:space="preserve"> participants </w:t>
      </w:r>
      <w:r w:rsidR="00F9767C" w:rsidRPr="00F9767C">
        <w:rPr>
          <w:rFonts w:ascii="Calibri" w:hAnsi="Calibri" w:cs="Calibri"/>
          <w:bCs/>
          <w:sz w:val="24"/>
          <w:szCs w:val="24"/>
        </w:rPr>
        <w:t>registered for both</w:t>
      </w:r>
      <w:r w:rsidR="00D97194" w:rsidRPr="00F9767C">
        <w:rPr>
          <w:rFonts w:ascii="Calibri" w:hAnsi="Calibri" w:cs="Calibri"/>
          <w:bCs/>
          <w:sz w:val="24"/>
          <w:szCs w:val="24"/>
        </w:rPr>
        <w:t>.</w:t>
      </w:r>
      <w:bookmarkEnd w:id="0"/>
    </w:p>
    <w:p w14:paraId="35F4291C" w14:textId="77777777" w:rsidR="00F90D15" w:rsidRPr="00EC7F74" w:rsidRDefault="00F90D15" w:rsidP="00F3554A">
      <w:pPr>
        <w:rPr>
          <w:rFonts w:ascii="Calibri" w:hAnsi="Calibri" w:cs="Calibri"/>
          <w:sz w:val="24"/>
          <w:szCs w:val="24"/>
        </w:rPr>
      </w:pPr>
    </w:p>
    <w:p w14:paraId="3CBE3125" w14:textId="4CC02DB5" w:rsidR="00D97194" w:rsidRDefault="00F90D15" w:rsidP="00D97194">
      <w:pPr>
        <w:ind w:left="0" w:firstLine="0"/>
        <w:rPr>
          <w:rFonts w:ascii="Calibri" w:hAnsi="Calibri" w:cs="Calibri"/>
          <w:bCs/>
          <w:sz w:val="24"/>
          <w:szCs w:val="24"/>
        </w:rPr>
      </w:pPr>
      <w:proofErr w:type="spellStart"/>
      <w:r w:rsidRPr="002870AF">
        <w:rPr>
          <w:rFonts w:ascii="Calibri" w:hAnsi="Calibri" w:cs="Calibri"/>
          <w:bCs/>
          <w:sz w:val="24"/>
          <w:szCs w:val="24"/>
        </w:rPr>
        <w:t>JISCmail</w:t>
      </w:r>
      <w:proofErr w:type="spellEnd"/>
      <w:r w:rsidRPr="002870AF">
        <w:rPr>
          <w:rFonts w:ascii="Calibri" w:hAnsi="Calibri" w:cs="Calibri"/>
          <w:bCs/>
          <w:sz w:val="24"/>
          <w:szCs w:val="24"/>
        </w:rPr>
        <w:t xml:space="preserve"> contact list and activity</w:t>
      </w:r>
      <w:r w:rsidR="00EC7F74" w:rsidRPr="002870AF">
        <w:rPr>
          <w:rFonts w:ascii="Calibri" w:hAnsi="Calibri" w:cs="Calibri"/>
          <w:bCs/>
          <w:sz w:val="24"/>
          <w:szCs w:val="24"/>
        </w:rPr>
        <w:t>:</w:t>
      </w:r>
      <w:r w:rsidR="00EC7F74">
        <w:rPr>
          <w:rFonts w:ascii="Calibri" w:hAnsi="Calibri" w:cs="Calibri"/>
          <w:b/>
          <w:sz w:val="24"/>
          <w:szCs w:val="24"/>
        </w:rPr>
        <w:t xml:space="preserve"> </w:t>
      </w:r>
      <w:r w:rsidR="00D97194" w:rsidRPr="00D97194">
        <w:rPr>
          <w:rFonts w:ascii="Calibri" w:hAnsi="Calibri" w:cs="Calibri"/>
          <w:bCs/>
          <w:sz w:val="24"/>
          <w:szCs w:val="24"/>
        </w:rPr>
        <w:t xml:space="preserve">As of </w:t>
      </w:r>
      <w:r w:rsidR="00E97DC4">
        <w:rPr>
          <w:rFonts w:ascii="Calibri" w:hAnsi="Calibri" w:cs="Calibri"/>
          <w:bCs/>
          <w:sz w:val="24"/>
          <w:szCs w:val="24"/>
        </w:rPr>
        <w:t>8</w:t>
      </w:r>
      <w:r w:rsidR="00D97194" w:rsidRPr="00D97194">
        <w:rPr>
          <w:rFonts w:ascii="Calibri" w:hAnsi="Calibri" w:cs="Calibri"/>
          <w:bCs/>
          <w:sz w:val="24"/>
          <w:szCs w:val="24"/>
        </w:rPr>
        <w:t xml:space="preserve"> June 20</w:t>
      </w:r>
      <w:r w:rsidR="00E97DC4">
        <w:rPr>
          <w:rFonts w:ascii="Calibri" w:hAnsi="Calibri" w:cs="Calibri"/>
          <w:bCs/>
          <w:sz w:val="24"/>
          <w:szCs w:val="24"/>
        </w:rPr>
        <w:t>21</w:t>
      </w:r>
      <w:r w:rsidR="00D97194" w:rsidRPr="00D97194">
        <w:rPr>
          <w:rFonts w:ascii="Calibri" w:hAnsi="Calibri" w:cs="Calibri"/>
          <w:bCs/>
          <w:sz w:val="24"/>
          <w:szCs w:val="24"/>
        </w:rPr>
        <w:t xml:space="preserve"> there were </w:t>
      </w:r>
      <w:r w:rsidR="00E97DC4">
        <w:rPr>
          <w:rFonts w:ascii="Calibri" w:hAnsi="Calibri" w:cs="Calibri"/>
          <w:bCs/>
          <w:sz w:val="24"/>
          <w:szCs w:val="24"/>
        </w:rPr>
        <w:t>222</w:t>
      </w:r>
      <w:r w:rsidR="00D97194" w:rsidRPr="00D97194">
        <w:rPr>
          <w:rFonts w:ascii="Calibri" w:hAnsi="Calibri" w:cs="Calibri"/>
          <w:bCs/>
          <w:sz w:val="24"/>
          <w:szCs w:val="24"/>
        </w:rPr>
        <w:t xml:space="preserve"> contacts on the Farm Woodland Forum </w:t>
      </w:r>
      <w:proofErr w:type="spellStart"/>
      <w:r w:rsidR="00D97194" w:rsidRPr="00D97194">
        <w:rPr>
          <w:rFonts w:ascii="Calibri" w:hAnsi="Calibri" w:cs="Calibri"/>
          <w:bCs/>
          <w:sz w:val="24"/>
          <w:szCs w:val="24"/>
        </w:rPr>
        <w:t>JISCmail</w:t>
      </w:r>
      <w:proofErr w:type="spellEnd"/>
      <w:r w:rsidR="00D97194" w:rsidRPr="00D97194">
        <w:rPr>
          <w:rFonts w:ascii="Calibri" w:hAnsi="Calibri" w:cs="Calibri"/>
          <w:bCs/>
          <w:sz w:val="24"/>
          <w:szCs w:val="24"/>
        </w:rPr>
        <w:t xml:space="preserve"> list, up </w:t>
      </w:r>
      <w:r w:rsidR="00E97DC4">
        <w:rPr>
          <w:rFonts w:ascii="Calibri" w:hAnsi="Calibri" w:cs="Calibri"/>
          <w:bCs/>
          <w:sz w:val="24"/>
          <w:szCs w:val="24"/>
        </w:rPr>
        <w:t xml:space="preserve">7 </w:t>
      </w:r>
      <w:r w:rsidR="00D97194" w:rsidRPr="00D97194">
        <w:rPr>
          <w:rFonts w:ascii="Calibri" w:hAnsi="Calibri" w:cs="Calibri"/>
          <w:bCs/>
          <w:sz w:val="24"/>
          <w:szCs w:val="24"/>
        </w:rPr>
        <w:t xml:space="preserve">from last year. Use of the </w:t>
      </w:r>
      <w:proofErr w:type="spellStart"/>
      <w:r w:rsidR="00D97194" w:rsidRPr="00D97194">
        <w:rPr>
          <w:rFonts w:ascii="Calibri" w:hAnsi="Calibri" w:cs="Calibri"/>
          <w:bCs/>
          <w:sz w:val="24"/>
          <w:szCs w:val="24"/>
        </w:rPr>
        <w:t>JISCmail</w:t>
      </w:r>
      <w:proofErr w:type="spellEnd"/>
      <w:r w:rsidR="00D97194" w:rsidRPr="00D97194">
        <w:rPr>
          <w:rFonts w:ascii="Calibri" w:hAnsi="Calibri" w:cs="Calibri"/>
          <w:bCs/>
          <w:sz w:val="24"/>
          <w:szCs w:val="24"/>
        </w:rPr>
        <w:t xml:space="preserve"> service (</w:t>
      </w:r>
      <w:r w:rsidR="00E97DC4">
        <w:rPr>
          <w:rFonts w:ascii="Calibri" w:hAnsi="Calibri" w:cs="Calibri"/>
          <w:bCs/>
          <w:sz w:val="24"/>
          <w:szCs w:val="24"/>
        </w:rPr>
        <w:t>303</w:t>
      </w:r>
      <w:r w:rsidR="00D97194" w:rsidRPr="00D97194">
        <w:rPr>
          <w:rFonts w:ascii="Calibri" w:hAnsi="Calibri" w:cs="Calibri"/>
          <w:bCs/>
          <w:sz w:val="24"/>
          <w:szCs w:val="24"/>
        </w:rPr>
        <w:t xml:space="preserve"> postings) was high during the year</w:t>
      </w:r>
      <w:r w:rsidR="001620B5">
        <w:rPr>
          <w:rFonts w:ascii="Calibri" w:hAnsi="Calibri" w:cs="Calibri"/>
          <w:bCs/>
          <w:sz w:val="24"/>
          <w:szCs w:val="24"/>
        </w:rPr>
        <w:t xml:space="preserve"> and up significantly from the previous year</w:t>
      </w:r>
      <w:r w:rsidR="00D97194" w:rsidRPr="00D97194">
        <w:rPr>
          <w:rFonts w:ascii="Calibri" w:hAnsi="Calibri" w:cs="Calibri"/>
          <w:bCs/>
          <w:sz w:val="24"/>
          <w:szCs w:val="24"/>
        </w:rPr>
        <w:t>.</w:t>
      </w:r>
    </w:p>
    <w:p w14:paraId="6CC2887B" w14:textId="77777777" w:rsidR="00D97194" w:rsidRDefault="00D97194" w:rsidP="00F3554A">
      <w:pPr>
        <w:ind w:left="0" w:firstLine="0"/>
        <w:rPr>
          <w:rFonts w:ascii="Calibri" w:hAnsi="Calibri" w:cs="Calibri"/>
          <w:b/>
          <w:sz w:val="24"/>
          <w:szCs w:val="24"/>
        </w:rPr>
      </w:pPr>
    </w:p>
    <w:p w14:paraId="21F12367" w14:textId="6F75E12C" w:rsidR="00F90D15" w:rsidRDefault="002870AF" w:rsidP="00F3554A">
      <w:pPr>
        <w:ind w:left="0" w:firstLine="0"/>
        <w:rPr>
          <w:rFonts w:ascii="Calibri" w:hAnsi="Calibri" w:cs="Calibri"/>
          <w:sz w:val="24"/>
          <w:szCs w:val="24"/>
        </w:rPr>
      </w:pPr>
      <w:r w:rsidRPr="002870AF">
        <w:rPr>
          <w:rFonts w:ascii="Calibri" w:hAnsi="Calibri" w:cs="Calibri"/>
          <w:bCs/>
          <w:sz w:val="24"/>
          <w:szCs w:val="24"/>
        </w:rPr>
        <w:t>Sally also reported that a</w:t>
      </w:r>
      <w:r w:rsidR="00EC7F74" w:rsidRPr="002870AF">
        <w:rPr>
          <w:rFonts w:ascii="Calibri" w:hAnsi="Calibri" w:cs="Calibri"/>
          <w:bCs/>
          <w:sz w:val="24"/>
          <w:szCs w:val="24"/>
        </w:rPr>
        <w:t xml:space="preserve">n </w:t>
      </w:r>
      <w:r w:rsidR="00F90D15" w:rsidRPr="002870AF">
        <w:rPr>
          <w:rFonts w:ascii="Calibri" w:hAnsi="Calibri" w:cs="Calibri"/>
          <w:bCs/>
          <w:sz w:val="24"/>
          <w:szCs w:val="24"/>
        </w:rPr>
        <w:t xml:space="preserve">Executive Committee Meeting was held on </w:t>
      </w:r>
      <w:r w:rsidR="00F05DEB" w:rsidRPr="002870AF">
        <w:rPr>
          <w:rFonts w:ascii="Calibri" w:hAnsi="Calibri" w:cs="Calibri"/>
          <w:bCs/>
          <w:sz w:val="24"/>
          <w:szCs w:val="24"/>
        </w:rPr>
        <w:t>4</w:t>
      </w:r>
      <w:r w:rsidR="00F05DEB" w:rsidRPr="002870AF">
        <w:rPr>
          <w:rFonts w:ascii="Calibri" w:hAnsi="Calibri" w:cs="Calibri"/>
          <w:bCs/>
          <w:sz w:val="24"/>
          <w:szCs w:val="24"/>
          <w:vertAlign w:val="superscript"/>
        </w:rPr>
        <w:t>th</w:t>
      </w:r>
      <w:r w:rsidR="00F05DEB" w:rsidRPr="002870AF">
        <w:rPr>
          <w:rFonts w:ascii="Calibri" w:hAnsi="Calibri" w:cs="Calibri"/>
          <w:bCs/>
          <w:sz w:val="24"/>
          <w:szCs w:val="24"/>
        </w:rPr>
        <w:t xml:space="preserve"> Feb 2021</w:t>
      </w:r>
      <w:r w:rsidR="00F90D15" w:rsidRPr="002870AF">
        <w:rPr>
          <w:rFonts w:ascii="Calibri" w:hAnsi="Calibri" w:cs="Calibri"/>
          <w:bCs/>
          <w:sz w:val="24"/>
          <w:szCs w:val="24"/>
        </w:rPr>
        <w:t xml:space="preserve"> to discuss</w:t>
      </w:r>
      <w:r w:rsidR="00291310" w:rsidRPr="00D21675">
        <w:rPr>
          <w:rFonts w:ascii="Calibri" w:hAnsi="Calibri" w:cs="Calibri"/>
          <w:sz w:val="24"/>
          <w:szCs w:val="24"/>
        </w:rPr>
        <w:t xml:space="preserve"> </w:t>
      </w:r>
      <w:r w:rsidR="00F05DEB" w:rsidRPr="00D21675">
        <w:rPr>
          <w:rFonts w:ascii="Calibri" w:hAnsi="Calibri" w:cs="Calibri"/>
          <w:sz w:val="24"/>
          <w:szCs w:val="24"/>
        </w:rPr>
        <w:t>the Farm Woodland Forum name, the plans for the 2021 an</w:t>
      </w:r>
      <w:r w:rsidR="00F05DEB">
        <w:rPr>
          <w:rFonts w:ascii="Calibri" w:hAnsi="Calibri" w:cs="Calibri"/>
          <w:sz w:val="24"/>
          <w:szCs w:val="24"/>
        </w:rPr>
        <w:t xml:space="preserve">nual meeting and the informal </w:t>
      </w:r>
      <w:r w:rsidR="00F05DEB">
        <w:rPr>
          <w:rFonts w:ascii="Calibri" w:hAnsi="Calibri" w:cs="Calibri"/>
          <w:sz w:val="24"/>
          <w:szCs w:val="24"/>
        </w:rPr>
        <w:lastRenderedPageBreak/>
        <w:t>discussion evening</w:t>
      </w:r>
      <w:r>
        <w:rPr>
          <w:rFonts w:ascii="Calibri" w:hAnsi="Calibri" w:cs="Calibri"/>
          <w:sz w:val="24"/>
          <w:szCs w:val="24"/>
        </w:rPr>
        <w:t xml:space="preserve"> and that t</w:t>
      </w:r>
      <w:r w:rsidR="00A14691">
        <w:rPr>
          <w:rFonts w:ascii="Calibri" w:hAnsi="Calibri" w:cs="Calibri"/>
          <w:sz w:val="24"/>
          <w:szCs w:val="24"/>
        </w:rPr>
        <w:t xml:space="preserve">he </w:t>
      </w:r>
      <w:r w:rsidR="00F90D15" w:rsidRPr="00EC7F74">
        <w:rPr>
          <w:rFonts w:ascii="Calibri" w:hAnsi="Calibri" w:cs="Calibri"/>
          <w:sz w:val="24"/>
          <w:szCs w:val="24"/>
        </w:rPr>
        <w:t>201</w:t>
      </w:r>
      <w:r w:rsidR="0024325E">
        <w:rPr>
          <w:rFonts w:ascii="Calibri" w:hAnsi="Calibri" w:cs="Calibri"/>
          <w:sz w:val="24"/>
          <w:szCs w:val="24"/>
        </w:rPr>
        <w:t>9</w:t>
      </w:r>
      <w:r w:rsidR="00F90D15" w:rsidRPr="00EC7F74">
        <w:rPr>
          <w:rFonts w:ascii="Calibri" w:hAnsi="Calibri" w:cs="Calibri"/>
          <w:sz w:val="24"/>
          <w:szCs w:val="24"/>
        </w:rPr>
        <w:t>-</w:t>
      </w:r>
      <w:r w:rsidR="0024325E">
        <w:rPr>
          <w:rFonts w:ascii="Calibri" w:hAnsi="Calibri" w:cs="Calibri"/>
          <w:sz w:val="24"/>
          <w:szCs w:val="24"/>
        </w:rPr>
        <w:t>20</w:t>
      </w:r>
      <w:r w:rsidR="00F90D15" w:rsidRPr="00EC7F74">
        <w:rPr>
          <w:rFonts w:ascii="Calibri" w:hAnsi="Calibri" w:cs="Calibri"/>
          <w:sz w:val="24"/>
          <w:szCs w:val="24"/>
        </w:rPr>
        <w:t xml:space="preserve"> Charity Commission Annual Return </w:t>
      </w:r>
      <w:r w:rsidR="00A14691">
        <w:rPr>
          <w:rFonts w:ascii="Calibri" w:hAnsi="Calibri" w:cs="Calibri"/>
          <w:sz w:val="24"/>
          <w:szCs w:val="24"/>
        </w:rPr>
        <w:t xml:space="preserve">was </w:t>
      </w:r>
      <w:r w:rsidR="00A14691" w:rsidRPr="00893B04">
        <w:rPr>
          <w:rFonts w:ascii="Calibri" w:hAnsi="Calibri" w:cs="Calibri"/>
          <w:sz w:val="24"/>
          <w:szCs w:val="24"/>
        </w:rPr>
        <w:t>submitted</w:t>
      </w:r>
      <w:r w:rsidR="00A14691" w:rsidRPr="00EC7F74">
        <w:rPr>
          <w:rFonts w:ascii="Calibri" w:hAnsi="Calibri" w:cs="Calibri"/>
          <w:sz w:val="24"/>
          <w:szCs w:val="24"/>
        </w:rPr>
        <w:t xml:space="preserve"> </w:t>
      </w:r>
      <w:r w:rsidR="00F90D15" w:rsidRPr="00D21675">
        <w:rPr>
          <w:rFonts w:ascii="Calibri" w:hAnsi="Calibri" w:cs="Calibri"/>
          <w:sz w:val="24"/>
          <w:szCs w:val="24"/>
        </w:rPr>
        <w:t>on 2</w:t>
      </w:r>
      <w:r w:rsidR="00D21675" w:rsidRPr="00D21675">
        <w:rPr>
          <w:rFonts w:ascii="Calibri" w:hAnsi="Calibri" w:cs="Calibri"/>
          <w:sz w:val="24"/>
          <w:szCs w:val="24"/>
        </w:rPr>
        <w:t>8</w:t>
      </w:r>
      <w:r w:rsidR="00F90D15" w:rsidRPr="00D21675">
        <w:rPr>
          <w:rFonts w:ascii="Calibri" w:hAnsi="Calibri" w:cs="Calibri"/>
          <w:sz w:val="24"/>
          <w:szCs w:val="24"/>
        </w:rPr>
        <w:t xml:space="preserve"> December 20</w:t>
      </w:r>
      <w:r w:rsidR="00D21675" w:rsidRPr="00D21675">
        <w:rPr>
          <w:rFonts w:ascii="Calibri" w:hAnsi="Calibri" w:cs="Calibri"/>
          <w:sz w:val="24"/>
          <w:szCs w:val="24"/>
        </w:rPr>
        <w:t>20</w:t>
      </w:r>
      <w:r w:rsidR="00F90D15" w:rsidRPr="00D21675">
        <w:rPr>
          <w:rFonts w:ascii="Calibri" w:hAnsi="Calibri" w:cs="Calibri"/>
          <w:sz w:val="24"/>
          <w:szCs w:val="24"/>
        </w:rPr>
        <w:t>.</w:t>
      </w:r>
    </w:p>
    <w:p w14:paraId="2D6A7CC1" w14:textId="6940D639" w:rsidR="00E92D44" w:rsidRDefault="00E92D44" w:rsidP="00F3554A">
      <w:pPr>
        <w:ind w:left="0" w:firstLine="0"/>
        <w:rPr>
          <w:rFonts w:ascii="Calibri" w:hAnsi="Calibri" w:cs="Calibri"/>
          <w:sz w:val="24"/>
          <w:szCs w:val="24"/>
        </w:rPr>
      </w:pPr>
    </w:p>
    <w:p w14:paraId="02C32398" w14:textId="48FBC2BD" w:rsidR="001268EC" w:rsidRDefault="001268EC" w:rsidP="00954AB9">
      <w:pPr>
        <w:pStyle w:val="BodyTextIndent2"/>
        <w:numPr>
          <w:ilvl w:val="0"/>
          <w:numId w:val="8"/>
        </w:numPr>
        <w:tabs>
          <w:tab w:val="left" w:pos="426"/>
          <w:tab w:val="right" w:pos="9356"/>
        </w:tabs>
        <w:spacing w:after="0" w:line="240" w:lineRule="auto"/>
        <w:ind w:left="426" w:hanging="426"/>
        <w:rPr>
          <w:rFonts w:ascii="Calibri" w:hAnsi="Calibri"/>
          <w:bCs/>
          <w:sz w:val="24"/>
          <w:szCs w:val="24"/>
        </w:rPr>
      </w:pPr>
      <w:r w:rsidRPr="001268EC">
        <w:rPr>
          <w:rFonts w:ascii="Calibri" w:hAnsi="Calibri"/>
          <w:b/>
          <w:sz w:val="24"/>
          <w:szCs w:val="24"/>
        </w:rPr>
        <w:t>EURAF update</w:t>
      </w:r>
      <w:r>
        <w:rPr>
          <w:rFonts w:ascii="Calibri" w:hAnsi="Calibri"/>
          <w:bCs/>
          <w:sz w:val="24"/>
          <w:szCs w:val="24"/>
        </w:rPr>
        <w:t xml:space="preserve"> (Paul Burgess/ Gerry Lawson)</w:t>
      </w:r>
    </w:p>
    <w:p w14:paraId="29E96655" w14:textId="6760D5D0" w:rsidR="001620B5" w:rsidRDefault="001268EC" w:rsidP="002870AF">
      <w:pPr>
        <w:pStyle w:val="BodyTextIndent2"/>
        <w:tabs>
          <w:tab w:val="left" w:pos="426"/>
          <w:tab w:val="right" w:pos="9356"/>
        </w:tabs>
        <w:spacing w:after="0" w:line="240" w:lineRule="auto"/>
        <w:ind w:left="0" w:firstLine="0"/>
        <w:jc w:val="left"/>
        <w:rPr>
          <w:rFonts w:ascii="Calibri" w:hAnsi="Calibri"/>
          <w:bCs/>
          <w:sz w:val="24"/>
          <w:szCs w:val="24"/>
        </w:rPr>
      </w:pPr>
      <w:r w:rsidRPr="001268EC">
        <w:rPr>
          <w:rFonts w:ascii="Calibri" w:hAnsi="Calibri"/>
          <w:bCs/>
          <w:sz w:val="24"/>
          <w:szCs w:val="24"/>
        </w:rPr>
        <w:t xml:space="preserve">Paul </w:t>
      </w:r>
      <w:r>
        <w:rPr>
          <w:rFonts w:ascii="Calibri" w:hAnsi="Calibri"/>
          <w:bCs/>
          <w:sz w:val="24"/>
          <w:szCs w:val="24"/>
        </w:rPr>
        <w:t>reported that there were 4 new member countries in EURAF, including Ireland. EURAF has produced a map of agroforestry sites across Europe</w:t>
      </w:r>
      <w:r w:rsidR="002870AF">
        <w:rPr>
          <w:rFonts w:ascii="Calibri" w:hAnsi="Calibri"/>
          <w:bCs/>
          <w:sz w:val="24"/>
          <w:szCs w:val="24"/>
        </w:rPr>
        <w:t xml:space="preserve"> (</w:t>
      </w:r>
      <w:r w:rsidR="002870AF" w:rsidRPr="002870AF">
        <w:rPr>
          <w:rFonts w:ascii="Calibri" w:hAnsi="Calibri"/>
          <w:bCs/>
          <w:sz w:val="24"/>
          <w:szCs w:val="24"/>
        </w:rPr>
        <w:t>https://euraf.isa.utl.pt/about/agroforestry-map-europe</w:t>
      </w:r>
      <w:r w:rsidR="002870AF">
        <w:rPr>
          <w:rFonts w:ascii="Calibri" w:hAnsi="Calibri"/>
          <w:bCs/>
          <w:sz w:val="24"/>
          <w:szCs w:val="24"/>
        </w:rPr>
        <w:t>)</w:t>
      </w:r>
      <w:r w:rsidR="001620B5">
        <w:rPr>
          <w:rFonts w:ascii="Calibri" w:hAnsi="Calibri"/>
          <w:bCs/>
          <w:sz w:val="24"/>
          <w:szCs w:val="24"/>
        </w:rPr>
        <w:t>.</w:t>
      </w:r>
    </w:p>
    <w:p w14:paraId="4D2EDE0F" w14:textId="08F76F52" w:rsidR="00F75D68" w:rsidRDefault="001620B5" w:rsidP="001268EC">
      <w:pPr>
        <w:pStyle w:val="BodyTextIndent2"/>
        <w:tabs>
          <w:tab w:val="left" w:pos="426"/>
          <w:tab w:val="right" w:pos="9356"/>
        </w:tabs>
        <w:spacing w:after="0" w:line="240" w:lineRule="auto"/>
        <w:ind w:left="0" w:firstLine="0"/>
        <w:rPr>
          <w:rFonts w:ascii="Calibri" w:hAnsi="Calibri"/>
          <w:bCs/>
          <w:sz w:val="24"/>
          <w:szCs w:val="24"/>
        </w:rPr>
      </w:pPr>
      <w:r w:rsidRPr="00F75D68">
        <w:rPr>
          <w:rFonts w:ascii="Calibri" w:hAnsi="Calibri"/>
          <w:b/>
          <w:sz w:val="24"/>
          <w:szCs w:val="24"/>
          <w:u w:val="single"/>
        </w:rPr>
        <w:t>Action:</w:t>
      </w:r>
      <w:r>
        <w:rPr>
          <w:rFonts w:ascii="Calibri" w:hAnsi="Calibri"/>
          <w:bCs/>
          <w:sz w:val="24"/>
          <w:szCs w:val="24"/>
        </w:rPr>
        <w:t xml:space="preserve"> All to u</w:t>
      </w:r>
      <w:r w:rsidR="001268EC">
        <w:rPr>
          <w:rFonts w:ascii="Calibri" w:hAnsi="Calibri"/>
          <w:bCs/>
          <w:sz w:val="24"/>
          <w:szCs w:val="24"/>
        </w:rPr>
        <w:t>pdat</w:t>
      </w:r>
      <w:r>
        <w:rPr>
          <w:rFonts w:ascii="Calibri" w:hAnsi="Calibri"/>
          <w:bCs/>
          <w:sz w:val="24"/>
          <w:szCs w:val="24"/>
        </w:rPr>
        <w:t xml:space="preserve">e EURAF map </w:t>
      </w:r>
      <w:r w:rsidR="001268EC">
        <w:rPr>
          <w:rFonts w:ascii="Calibri" w:hAnsi="Calibri"/>
          <w:bCs/>
          <w:sz w:val="24"/>
          <w:szCs w:val="24"/>
        </w:rPr>
        <w:t xml:space="preserve">with more UK and Ireland sites and </w:t>
      </w:r>
      <w:r>
        <w:rPr>
          <w:rFonts w:ascii="Calibri" w:hAnsi="Calibri"/>
          <w:bCs/>
          <w:sz w:val="24"/>
          <w:szCs w:val="24"/>
        </w:rPr>
        <w:t>David</w:t>
      </w:r>
      <w:r w:rsidR="00BE549E">
        <w:rPr>
          <w:rFonts w:ascii="Calibri" w:hAnsi="Calibri"/>
          <w:bCs/>
          <w:sz w:val="24"/>
          <w:szCs w:val="24"/>
        </w:rPr>
        <w:t>/Sally</w:t>
      </w:r>
      <w:r>
        <w:rPr>
          <w:rFonts w:ascii="Calibri" w:hAnsi="Calibri"/>
          <w:bCs/>
          <w:sz w:val="24"/>
          <w:szCs w:val="24"/>
        </w:rPr>
        <w:t xml:space="preserve"> to investigate </w:t>
      </w:r>
      <w:r w:rsidR="00A14691">
        <w:rPr>
          <w:rFonts w:ascii="Calibri" w:hAnsi="Calibri"/>
          <w:bCs/>
          <w:sz w:val="24"/>
          <w:szCs w:val="24"/>
        </w:rPr>
        <w:t>align</w:t>
      </w:r>
      <w:r>
        <w:rPr>
          <w:rFonts w:ascii="Calibri" w:hAnsi="Calibri"/>
          <w:bCs/>
          <w:sz w:val="24"/>
          <w:szCs w:val="24"/>
        </w:rPr>
        <w:t>ing the EURAF map</w:t>
      </w:r>
      <w:r w:rsidR="001268EC">
        <w:rPr>
          <w:rFonts w:ascii="Calibri" w:hAnsi="Calibri"/>
          <w:bCs/>
          <w:sz w:val="24"/>
          <w:szCs w:val="24"/>
        </w:rPr>
        <w:t xml:space="preserve"> with the FWF map of sites that David has been working on. </w:t>
      </w:r>
    </w:p>
    <w:p w14:paraId="17765FB4" w14:textId="77777777" w:rsidR="002870AF" w:rsidRDefault="002870AF" w:rsidP="001268EC">
      <w:pPr>
        <w:pStyle w:val="BodyTextIndent2"/>
        <w:tabs>
          <w:tab w:val="left" w:pos="426"/>
          <w:tab w:val="right" w:pos="9356"/>
        </w:tabs>
        <w:spacing w:after="0" w:line="240" w:lineRule="auto"/>
        <w:ind w:left="0" w:firstLine="0"/>
        <w:rPr>
          <w:rFonts w:ascii="Calibri" w:hAnsi="Calibri"/>
          <w:bCs/>
          <w:sz w:val="24"/>
          <w:szCs w:val="24"/>
        </w:rPr>
      </w:pPr>
    </w:p>
    <w:p w14:paraId="7D6AA97E" w14:textId="07566FD1" w:rsidR="001268EC" w:rsidRPr="001268EC" w:rsidRDefault="00F75D68" w:rsidP="001268EC">
      <w:pPr>
        <w:pStyle w:val="BodyTextIndent2"/>
        <w:tabs>
          <w:tab w:val="left" w:pos="426"/>
          <w:tab w:val="right" w:pos="9356"/>
        </w:tabs>
        <w:spacing w:after="0" w:line="240" w:lineRule="auto"/>
        <w:ind w:left="0" w:firstLine="0"/>
        <w:rPr>
          <w:rFonts w:ascii="Calibri" w:hAnsi="Calibri"/>
          <w:bCs/>
          <w:sz w:val="24"/>
          <w:szCs w:val="24"/>
        </w:rPr>
      </w:pPr>
      <w:r>
        <w:rPr>
          <w:rFonts w:ascii="Calibri" w:hAnsi="Calibri"/>
          <w:bCs/>
          <w:sz w:val="24"/>
          <w:szCs w:val="24"/>
        </w:rPr>
        <w:t xml:space="preserve">Paul reported </w:t>
      </w:r>
      <w:r w:rsidR="002870AF">
        <w:rPr>
          <w:rFonts w:ascii="Calibri" w:hAnsi="Calibri"/>
          <w:bCs/>
          <w:sz w:val="24"/>
          <w:szCs w:val="24"/>
        </w:rPr>
        <w:t xml:space="preserve">that </w:t>
      </w:r>
      <w:r w:rsidRPr="00F75D68">
        <w:rPr>
          <w:rFonts w:ascii="Calibri" w:hAnsi="Calibri"/>
          <w:bCs/>
          <w:sz w:val="24"/>
          <w:szCs w:val="24"/>
        </w:rPr>
        <w:t xml:space="preserve">EURAF is </w:t>
      </w:r>
      <w:r w:rsidR="002870AF">
        <w:rPr>
          <w:rFonts w:ascii="Calibri" w:hAnsi="Calibri"/>
          <w:bCs/>
          <w:sz w:val="24"/>
          <w:szCs w:val="24"/>
        </w:rPr>
        <w:t xml:space="preserve">active in a number of research projects including </w:t>
      </w:r>
      <w:r w:rsidR="002870AF" w:rsidRPr="00BE549E">
        <w:rPr>
          <w:rFonts w:ascii="Calibri" w:hAnsi="Calibri"/>
          <w:bCs/>
          <w:sz w:val="24"/>
          <w:szCs w:val="24"/>
        </w:rPr>
        <w:t>AGROMIX</w:t>
      </w:r>
      <w:r w:rsidR="002870AF">
        <w:rPr>
          <w:rFonts w:ascii="Calibri" w:hAnsi="Calibri"/>
          <w:bCs/>
          <w:sz w:val="24"/>
          <w:szCs w:val="24"/>
        </w:rPr>
        <w:t xml:space="preserve"> (</w:t>
      </w:r>
      <w:r w:rsidR="002870AF" w:rsidRPr="00BE549E">
        <w:rPr>
          <w:rFonts w:ascii="Calibri" w:hAnsi="Calibri"/>
          <w:bCs/>
          <w:sz w:val="24"/>
          <w:szCs w:val="24"/>
        </w:rPr>
        <w:t xml:space="preserve">https://agromixproject.eu/ </w:t>
      </w:r>
      <w:r w:rsidR="002870AF">
        <w:rPr>
          <w:rFonts w:ascii="Calibri" w:hAnsi="Calibri"/>
          <w:bCs/>
          <w:sz w:val="24"/>
          <w:szCs w:val="24"/>
        </w:rPr>
        <w:t xml:space="preserve">) led by Sara Burbi from Coventry University </w:t>
      </w:r>
      <w:r w:rsidR="002870AF" w:rsidRPr="00BE549E">
        <w:rPr>
          <w:rFonts w:ascii="Calibri" w:hAnsi="Calibri"/>
          <w:bCs/>
          <w:sz w:val="24"/>
          <w:szCs w:val="24"/>
        </w:rPr>
        <w:t>several EURAF / FWF members in AGROMIX</w:t>
      </w:r>
      <w:r w:rsidR="002870AF">
        <w:rPr>
          <w:rFonts w:ascii="Calibri" w:hAnsi="Calibri"/>
          <w:bCs/>
          <w:sz w:val="24"/>
          <w:szCs w:val="24"/>
        </w:rPr>
        <w:t xml:space="preserve"> as well as </w:t>
      </w:r>
      <w:r w:rsidRPr="00F75D68">
        <w:rPr>
          <w:rFonts w:ascii="Calibri" w:hAnsi="Calibri"/>
          <w:bCs/>
          <w:sz w:val="24"/>
          <w:szCs w:val="24"/>
        </w:rPr>
        <w:t>participating in a number of new bids</w:t>
      </w:r>
      <w:r w:rsidR="002870AF">
        <w:rPr>
          <w:rFonts w:ascii="Calibri" w:hAnsi="Calibri"/>
          <w:bCs/>
          <w:sz w:val="24"/>
          <w:szCs w:val="24"/>
        </w:rPr>
        <w:t xml:space="preserve">. </w:t>
      </w:r>
      <w:r w:rsidR="00BE549E">
        <w:rPr>
          <w:rFonts w:ascii="Calibri" w:hAnsi="Calibri"/>
          <w:bCs/>
          <w:sz w:val="24"/>
          <w:szCs w:val="24"/>
        </w:rPr>
        <w:t xml:space="preserve">Paul also reported </w:t>
      </w:r>
      <w:r w:rsidR="00BE549E">
        <w:rPr>
          <w:rFonts w:ascii="Calibri" w:hAnsi="Calibri"/>
          <w:bCs/>
          <w:sz w:val="24"/>
          <w:szCs w:val="24"/>
        </w:rPr>
        <w:t>that t</w:t>
      </w:r>
      <w:r>
        <w:rPr>
          <w:rFonts w:ascii="Calibri" w:hAnsi="Calibri"/>
          <w:bCs/>
          <w:sz w:val="24"/>
          <w:szCs w:val="24"/>
        </w:rPr>
        <w:t>he</w:t>
      </w:r>
      <w:r w:rsidR="001268EC">
        <w:rPr>
          <w:rFonts w:ascii="Calibri" w:hAnsi="Calibri"/>
          <w:bCs/>
          <w:sz w:val="24"/>
          <w:szCs w:val="24"/>
        </w:rPr>
        <w:t xml:space="preserve"> virtual EURAF conference was a success and that plans were in place to hold an in-person meeting in Sardinia in 2022. </w:t>
      </w:r>
    </w:p>
    <w:p w14:paraId="65134D8F" w14:textId="77777777" w:rsidR="001268EC" w:rsidRPr="001268EC" w:rsidRDefault="001268EC" w:rsidP="001268EC">
      <w:pPr>
        <w:pStyle w:val="BodyTextIndent2"/>
        <w:tabs>
          <w:tab w:val="left" w:pos="426"/>
          <w:tab w:val="right" w:pos="9356"/>
        </w:tabs>
        <w:spacing w:after="0" w:line="240" w:lineRule="auto"/>
        <w:ind w:left="426" w:firstLine="0"/>
        <w:rPr>
          <w:rFonts w:ascii="Calibri" w:hAnsi="Calibri"/>
          <w:bCs/>
          <w:sz w:val="24"/>
          <w:szCs w:val="24"/>
        </w:rPr>
      </w:pPr>
    </w:p>
    <w:p w14:paraId="6DE0BDDE" w14:textId="351F09AE" w:rsidR="009C1579" w:rsidRPr="00954AB9" w:rsidRDefault="009C1579" w:rsidP="00954AB9">
      <w:pPr>
        <w:pStyle w:val="BodyTextIndent2"/>
        <w:numPr>
          <w:ilvl w:val="0"/>
          <w:numId w:val="8"/>
        </w:numPr>
        <w:tabs>
          <w:tab w:val="left" w:pos="426"/>
          <w:tab w:val="right" w:pos="9356"/>
        </w:tabs>
        <w:spacing w:after="0" w:line="240" w:lineRule="auto"/>
        <w:ind w:left="426" w:hanging="426"/>
        <w:rPr>
          <w:rFonts w:ascii="Calibri" w:hAnsi="Calibri"/>
          <w:bCs/>
          <w:sz w:val="24"/>
          <w:szCs w:val="24"/>
        </w:rPr>
      </w:pPr>
      <w:r w:rsidRPr="00085619">
        <w:rPr>
          <w:rFonts w:ascii="Calibri" w:hAnsi="Calibri"/>
          <w:b/>
          <w:sz w:val="24"/>
          <w:szCs w:val="24"/>
        </w:rPr>
        <w:t>Treasurer and Membership Secretary’s report</w:t>
      </w:r>
      <w:r w:rsidRPr="00954AB9">
        <w:rPr>
          <w:rFonts w:ascii="Calibri" w:hAnsi="Calibri"/>
          <w:b/>
          <w:sz w:val="24"/>
          <w:szCs w:val="24"/>
        </w:rPr>
        <w:t xml:space="preserve"> </w:t>
      </w:r>
      <w:r w:rsidRPr="00954AB9">
        <w:rPr>
          <w:rFonts w:ascii="Calibri" w:hAnsi="Calibri"/>
          <w:bCs/>
          <w:sz w:val="24"/>
          <w:szCs w:val="24"/>
        </w:rPr>
        <w:t>(John Holland)</w:t>
      </w:r>
    </w:p>
    <w:p w14:paraId="09995DFB" w14:textId="19351285" w:rsidR="00930E75" w:rsidRDefault="00AF3512" w:rsidP="002F4533">
      <w:pPr>
        <w:pStyle w:val="ListParagraph"/>
        <w:tabs>
          <w:tab w:val="left" w:pos="567"/>
          <w:tab w:val="right" w:pos="9072"/>
        </w:tabs>
        <w:spacing w:after="0" w:line="240" w:lineRule="auto"/>
        <w:ind w:left="0" w:firstLine="0"/>
        <w:jc w:val="both"/>
        <w:rPr>
          <w:sz w:val="24"/>
          <w:szCs w:val="24"/>
        </w:rPr>
      </w:pPr>
      <w:r>
        <w:rPr>
          <w:sz w:val="24"/>
          <w:szCs w:val="24"/>
        </w:rPr>
        <w:t>John reported that the EURAF conference bursaries that were awarded this year were not taken up and will be carried over to next year</w:t>
      </w:r>
      <w:r w:rsidR="001620B5">
        <w:rPr>
          <w:sz w:val="24"/>
          <w:szCs w:val="24"/>
        </w:rPr>
        <w:t>.</w:t>
      </w:r>
    </w:p>
    <w:p w14:paraId="24142D4B" w14:textId="351A59D5" w:rsidR="00F75D68" w:rsidRDefault="00F75D68" w:rsidP="002F4533">
      <w:pPr>
        <w:pStyle w:val="ListParagraph"/>
        <w:tabs>
          <w:tab w:val="left" w:pos="567"/>
          <w:tab w:val="right" w:pos="9072"/>
        </w:tabs>
        <w:spacing w:after="0" w:line="240" w:lineRule="auto"/>
        <w:ind w:left="0" w:firstLine="0"/>
        <w:jc w:val="both"/>
        <w:rPr>
          <w:sz w:val="24"/>
          <w:szCs w:val="24"/>
        </w:rPr>
      </w:pPr>
    </w:p>
    <w:tbl>
      <w:tblPr>
        <w:tblStyle w:val="TableGrid"/>
        <w:tblW w:w="9098" w:type="dxa"/>
        <w:tblLook w:val="04A0" w:firstRow="1" w:lastRow="0" w:firstColumn="1" w:lastColumn="0" w:noHBand="0" w:noVBand="1"/>
      </w:tblPr>
      <w:tblGrid>
        <w:gridCol w:w="1612"/>
        <w:gridCol w:w="5785"/>
        <w:gridCol w:w="1701"/>
      </w:tblGrid>
      <w:tr w:rsidR="00F75D68" w:rsidRPr="00F75D68" w14:paraId="73EC905E" w14:textId="77777777" w:rsidTr="00F75D68">
        <w:trPr>
          <w:trHeight w:val="113"/>
        </w:trPr>
        <w:tc>
          <w:tcPr>
            <w:tcW w:w="1612" w:type="dxa"/>
            <w:noWrap/>
            <w:hideMark/>
          </w:tcPr>
          <w:p w14:paraId="30618A01" w14:textId="77777777" w:rsidR="00F75D68" w:rsidRPr="00F75D68" w:rsidRDefault="00F75D68" w:rsidP="00F75D68">
            <w:pPr>
              <w:pStyle w:val="ListParagraph"/>
              <w:tabs>
                <w:tab w:val="left" w:pos="567"/>
                <w:tab w:val="right" w:pos="9072"/>
              </w:tabs>
              <w:spacing w:after="0"/>
              <w:jc w:val="both"/>
              <w:rPr>
                <w:sz w:val="24"/>
                <w:szCs w:val="24"/>
              </w:rPr>
            </w:pPr>
          </w:p>
        </w:tc>
        <w:tc>
          <w:tcPr>
            <w:tcW w:w="5785" w:type="dxa"/>
            <w:noWrap/>
            <w:hideMark/>
          </w:tcPr>
          <w:p w14:paraId="28F81DA2" w14:textId="77777777" w:rsidR="00F75D68" w:rsidRPr="00F75D68" w:rsidRDefault="00F75D68" w:rsidP="00F75D68">
            <w:pPr>
              <w:pStyle w:val="ListParagraph"/>
              <w:tabs>
                <w:tab w:val="left" w:pos="567"/>
                <w:tab w:val="right" w:pos="9072"/>
              </w:tabs>
              <w:spacing w:after="0"/>
              <w:ind w:left="0" w:firstLine="0"/>
              <w:rPr>
                <w:b/>
                <w:bCs/>
                <w:sz w:val="24"/>
                <w:szCs w:val="24"/>
              </w:rPr>
            </w:pPr>
            <w:r w:rsidRPr="00F75D68">
              <w:rPr>
                <w:b/>
                <w:bCs/>
                <w:sz w:val="24"/>
                <w:szCs w:val="24"/>
              </w:rPr>
              <w:t>Opening Balance (1st April 2020)</w:t>
            </w:r>
          </w:p>
        </w:tc>
        <w:tc>
          <w:tcPr>
            <w:tcW w:w="1701" w:type="dxa"/>
            <w:noWrap/>
            <w:hideMark/>
          </w:tcPr>
          <w:p w14:paraId="51959E73" w14:textId="77777777" w:rsidR="00F75D68" w:rsidRPr="00F75D68" w:rsidRDefault="00F75D68" w:rsidP="00F75D68">
            <w:pPr>
              <w:pStyle w:val="ListParagraph"/>
              <w:tabs>
                <w:tab w:val="left" w:pos="567"/>
                <w:tab w:val="right" w:pos="9072"/>
              </w:tabs>
              <w:spacing w:after="0"/>
              <w:ind w:left="0" w:firstLine="0"/>
              <w:jc w:val="both"/>
              <w:rPr>
                <w:b/>
                <w:bCs/>
                <w:sz w:val="24"/>
                <w:szCs w:val="24"/>
              </w:rPr>
            </w:pPr>
            <w:r w:rsidRPr="00F75D68">
              <w:rPr>
                <w:b/>
                <w:bCs/>
                <w:sz w:val="24"/>
                <w:szCs w:val="24"/>
              </w:rPr>
              <w:t>£7,019.31</w:t>
            </w:r>
          </w:p>
        </w:tc>
      </w:tr>
      <w:tr w:rsidR="00F75D68" w:rsidRPr="00F75D68" w14:paraId="17313FCC" w14:textId="77777777" w:rsidTr="00F75D68">
        <w:trPr>
          <w:trHeight w:val="113"/>
        </w:trPr>
        <w:tc>
          <w:tcPr>
            <w:tcW w:w="1612" w:type="dxa"/>
            <w:vMerge w:val="restart"/>
            <w:noWrap/>
            <w:hideMark/>
          </w:tcPr>
          <w:p w14:paraId="556B6A3F" w14:textId="77777777" w:rsidR="00F75D68" w:rsidRPr="00F75D68" w:rsidRDefault="00F75D68" w:rsidP="00F75D68">
            <w:pPr>
              <w:pStyle w:val="ListParagraph"/>
              <w:tabs>
                <w:tab w:val="left" w:pos="567"/>
                <w:tab w:val="right" w:pos="9072"/>
              </w:tabs>
              <w:spacing w:after="0"/>
              <w:ind w:left="0" w:firstLine="0"/>
              <w:jc w:val="both"/>
              <w:rPr>
                <w:b/>
                <w:bCs/>
                <w:sz w:val="24"/>
                <w:szCs w:val="24"/>
              </w:rPr>
            </w:pPr>
            <w:r w:rsidRPr="00F75D68">
              <w:rPr>
                <w:b/>
                <w:bCs/>
                <w:sz w:val="24"/>
                <w:szCs w:val="24"/>
              </w:rPr>
              <w:t>INCOME</w:t>
            </w:r>
          </w:p>
        </w:tc>
        <w:tc>
          <w:tcPr>
            <w:tcW w:w="5785" w:type="dxa"/>
            <w:noWrap/>
            <w:hideMark/>
          </w:tcPr>
          <w:p w14:paraId="14D7D5B8" w14:textId="77777777" w:rsidR="00F75D68" w:rsidRPr="00F75D68" w:rsidRDefault="00F75D68" w:rsidP="00F75D68">
            <w:pPr>
              <w:pStyle w:val="ListParagraph"/>
              <w:tabs>
                <w:tab w:val="left" w:pos="567"/>
                <w:tab w:val="right" w:pos="9072"/>
              </w:tabs>
              <w:spacing w:after="0"/>
              <w:ind w:left="0" w:firstLine="0"/>
              <w:rPr>
                <w:sz w:val="24"/>
                <w:szCs w:val="24"/>
              </w:rPr>
            </w:pPr>
            <w:r w:rsidRPr="00F75D68">
              <w:rPr>
                <w:sz w:val="24"/>
                <w:szCs w:val="24"/>
              </w:rPr>
              <w:t>FWF membership fees</w:t>
            </w:r>
          </w:p>
        </w:tc>
        <w:tc>
          <w:tcPr>
            <w:tcW w:w="1701" w:type="dxa"/>
            <w:noWrap/>
            <w:hideMark/>
          </w:tcPr>
          <w:p w14:paraId="372EBDB9" w14:textId="77777777" w:rsidR="00F75D68" w:rsidRPr="00F75D68" w:rsidRDefault="00F75D68" w:rsidP="00F75D68">
            <w:pPr>
              <w:pStyle w:val="ListParagraph"/>
              <w:tabs>
                <w:tab w:val="left" w:pos="567"/>
                <w:tab w:val="right" w:pos="9072"/>
              </w:tabs>
              <w:spacing w:after="0"/>
              <w:ind w:left="0" w:firstLine="0"/>
              <w:jc w:val="both"/>
              <w:rPr>
                <w:sz w:val="24"/>
                <w:szCs w:val="24"/>
              </w:rPr>
            </w:pPr>
            <w:r w:rsidRPr="00F75D68">
              <w:rPr>
                <w:sz w:val="24"/>
                <w:szCs w:val="24"/>
              </w:rPr>
              <w:t>£528.00</w:t>
            </w:r>
          </w:p>
        </w:tc>
      </w:tr>
      <w:tr w:rsidR="00F75D68" w:rsidRPr="00F75D68" w14:paraId="51993918" w14:textId="77777777" w:rsidTr="00F75D68">
        <w:trPr>
          <w:trHeight w:val="113"/>
        </w:trPr>
        <w:tc>
          <w:tcPr>
            <w:tcW w:w="1612" w:type="dxa"/>
            <w:vMerge/>
            <w:noWrap/>
            <w:hideMark/>
          </w:tcPr>
          <w:p w14:paraId="57692390" w14:textId="77777777" w:rsidR="00F75D68" w:rsidRPr="00F75D68" w:rsidRDefault="00F75D68" w:rsidP="00F75D68">
            <w:pPr>
              <w:pStyle w:val="ListParagraph"/>
              <w:tabs>
                <w:tab w:val="left" w:pos="567"/>
                <w:tab w:val="right" w:pos="9072"/>
              </w:tabs>
              <w:spacing w:after="0"/>
              <w:ind w:left="0" w:firstLine="0"/>
              <w:jc w:val="both"/>
              <w:rPr>
                <w:sz w:val="24"/>
                <w:szCs w:val="24"/>
              </w:rPr>
            </w:pPr>
          </w:p>
        </w:tc>
        <w:tc>
          <w:tcPr>
            <w:tcW w:w="5785" w:type="dxa"/>
            <w:noWrap/>
            <w:hideMark/>
          </w:tcPr>
          <w:p w14:paraId="77863CD3" w14:textId="77777777" w:rsidR="00F75D68" w:rsidRPr="00F75D68" w:rsidRDefault="00F75D68" w:rsidP="00F75D68">
            <w:pPr>
              <w:pStyle w:val="ListParagraph"/>
              <w:tabs>
                <w:tab w:val="left" w:pos="567"/>
                <w:tab w:val="right" w:pos="9072"/>
              </w:tabs>
              <w:spacing w:after="0"/>
              <w:ind w:left="0" w:firstLine="0"/>
              <w:rPr>
                <w:sz w:val="24"/>
                <w:szCs w:val="24"/>
              </w:rPr>
            </w:pPr>
            <w:r w:rsidRPr="00F75D68">
              <w:rPr>
                <w:sz w:val="24"/>
                <w:szCs w:val="24"/>
              </w:rPr>
              <w:t>EURAF membership fees (2020 and 2021)</w:t>
            </w:r>
          </w:p>
        </w:tc>
        <w:tc>
          <w:tcPr>
            <w:tcW w:w="1701" w:type="dxa"/>
            <w:noWrap/>
            <w:hideMark/>
          </w:tcPr>
          <w:p w14:paraId="73D871F8" w14:textId="77777777" w:rsidR="00F75D68" w:rsidRPr="00F75D68" w:rsidRDefault="00F75D68" w:rsidP="00F75D68">
            <w:pPr>
              <w:pStyle w:val="ListParagraph"/>
              <w:tabs>
                <w:tab w:val="left" w:pos="567"/>
                <w:tab w:val="right" w:pos="9072"/>
              </w:tabs>
              <w:spacing w:after="0"/>
              <w:ind w:left="0" w:firstLine="0"/>
              <w:jc w:val="both"/>
              <w:rPr>
                <w:sz w:val="24"/>
                <w:szCs w:val="24"/>
              </w:rPr>
            </w:pPr>
            <w:r w:rsidRPr="00F75D68">
              <w:rPr>
                <w:sz w:val="24"/>
                <w:szCs w:val="24"/>
              </w:rPr>
              <w:t>£270.00</w:t>
            </w:r>
          </w:p>
        </w:tc>
      </w:tr>
      <w:tr w:rsidR="00F75D68" w:rsidRPr="00F75D68" w14:paraId="02709EFF" w14:textId="77777777" w:rsidTr="00F75D68">
        <w:trPr>
          <w:trHeight w:val="113"/>
        </w:trPr>
        <w:tc>
          <w:tcPr>
            <w:tcW w:w="7397" w:type="dxa"/>
            <w:gridSpan w:val="2"/>
            <w:noWrap/>
            <w:hideMark/>
          </w:tcPr>
          <w:p w14:paraId="7E302D40" w14:textId="3FEB2A4E" w:rsidR="00F75D68" w:rsidRPr="00F75D68" w:rsidRDefault="00F75D68" w:rsidP="00F75D68">
            <w:pPr>
              <w:pStyle w:val="ListParagraph"/>
              <w:tabs>
                <w:tab w:val="left" w:pos="567"/>
                <w:tab w:val="right" w:pos="9072"/>
              </w:tabs>
              <w:spacing w:after="0"/>
              <w:ind w:left="0" w:firstLine="0"/>
              <w:jc w:val="both"/>
              <w:rPr>
                <w:b/>
                <w:bCs/>
                <w:sz w:val="24"/>
                <w:szCs w:val="24"/>
              </w:rPr>
            </w:pPr>
            <w:r w:rsidRPr="00F75D68">
              <w:rPr>
                <w:b/>
                <w:bCs/>
                <w:sz w:val="24"/>
                <w:szCs w:val="24"/>
              </w:rPr>
              <w:t>TOTAL INCOME</w:t>
            </w:r>
          </w:p>
        </w:tc>
        <w:tc>
          <w:tcPr>
            <w:tcW w:w="1701" w:type="dxa"/>
            <w:noWrap/>
            <w:hideMark/>
          </w:tcPr>
          <w:p w14:paraId="1944E0CC" w14:textId="77777777" w:rsidR="00F75D68" w:rsidRPr="00F75D68" w:rsidRDefault="00F75D68" w:rsidP="00F75D68">
            <w:pPr>
              <w:pStyle w:val="ListParagraph"/>
              <w:tabs>
                <w:tab w:val="left" w:pos="567"/>
                <w:tab w:val="right" w:pos="9072"/>
              </w:tabs>
              <w:spacing w:after="0"/>
              <w:ind w:left="0" w:firstLine="0"/>
              <w:jc w:val="both"/>
              <w:rPr>
                <w:b/>
                <w:bCs/>
                <w:sz w:val="24"/>
                <w:szCs w:val="24"/>
              </w:rPr>
            </w:pPr>
            <w:r w:rsidRPr="00F75D68">
              <w:rPr>
                <w:b/>
                <w:bCs/>
                <w:sz w:val="24"/>
                <w:szCs w:val="24"/>
              </w:rPr>
              <w:t>£798.00</w:t>
            </w:r>
          </w:p>
        </w:tc>
      </w:tr>
      <w:tr w:rsidR="00F75D68" w:rsidRPr="00F75D68" w14:paraId="3AD3480F" w14:textId="77777777" w:rsidTr="00F75D68">
        <w:trPr>
          <w:trHeight w:val="113"/>
        </w:trPr>
        <w:tc>
          <w:tcPr>
            <w:tcW w:w="1612" w:type="dxa"/>
            <w:noWrap/>
            <w:hideMark/>
          </w:tcPr>
          <w:p w14:paraId="3590488C" w14:textId="77777777" w:rsidR="00F75D68" w:rsidRPr="00F75D68" w:rsidRDefault="00F75D68" w:rsidP="00F75D68">
            <w:pPr>
              <w:pStyle w:val="ListParagraph"/>
              <w:tabs>
                <w:tab w:val="left" w:pos="567"/>
                <w:tab w:val="right" w:pos="9072"/>
              </w:tabs>
              <w:spacing w:after="0"/>
              <w:ind w:left="0" w:firstLine="0"/>
              <w:jc w:val="both"/>
              <w:rPr>
                <w:b/>
                <w:bCs/>
                <w:sz w:val="24"/>
                <w:szCs w:val="24"/>
              </w:rPr>
            </w:pPr>
            <w:r w:rsidRPr="00F75D68">
              <w:rPr>
                <w:b/>
                <w:bCs/>
                <w:sz w:val="24"/>
                <w:szCs w:val="24"/>
              </w:rPr>
              <w:t>EXPENDITURE</w:t>
            </w:r>
          </w:p>
        </w:tc>
        <w:tc>
          <w:tcPr>
            <w:tcW w:w="5785" w:type="dxa"/>
            <w:noWrap/>
            <w:hideMark/>
          </w:tcPr>
          <w:p w14:paraId="7B3BE745" w14:textId="77777777" w:rsidR="00F75D68" w:rsidRPr="00F75D68" w:rsidRDefault="00F75D68" w:rsidP="00F75D68">
            <w:pPr>
              <w:pStyle w:val="ListParagraph"/>
              <w:tabs>
                <w:tab w:val="left" w:pos="567"/>
                <w:tab w:val="right" w:pos="9072"/>
              </w:tabs>
              <w:spacing w:after="0"/>
              <w:ind w:left="0" w:firstLine="0"/>
              <w:rPr>
                <w:sz w:val="24"/>
                <w:szCs w:val="24"/>
              </w:rPr>
            </w:pPr>
            <w:r w:rsidRPr="00F75D68">
              <w:rPr>
                <w:sz w:val="24"/>
                <w:szCs w:val="24"/>
              </w:rPr>
              <w:t>Transfer of funds to EURAF (membership fees)</w:t>
            </w:r>
          </w:p>
        </w:tc>
        <w:tc>
          <w:tcPr>
            <w:tcW w:w="1701" w:type="dxa"/>
            <w:noWrap/>
            <w:hideMark/>
          </w:tcPr>
          <w:p w14:paraId="44242CB0" w14:textId="77777777" w:rsidR="00F75D68" w:rsidRPr="00F75D68" w:rsidRDefault="00F75D68" w:rsidP="00F75D68">
            <w:pPr>
              <w:pStyle w:val="ListParagraph"/>
              <w:tabs>
                <w:tab w:val="left" w:pos="567"/>
                <w:tab w:val="right" w:pos="9072"/>
              </w:tabs>
              <w:spacing w:after="0"/>
              <w:ind w:left="0" w:firstLine="0"/>
              <w:jc w:val="both"/>
              <w:rPr>
                <w:sz w:val="24"/>
                <w:szCs w:val="24"/>
              </w:rPr>
            </w:pPr>
            <w:r w:rsidRPr="00F75D68">
              <w:rPr>
                <w:sz w:val="24"/>
                <w:szCs w:val="24"/>
              </w:rPr>
              <w:t>£338.19</w:t>
            </w:r>
          </w:p>
        </w:tc>
      </w:tr>
      <w:tr w:rsidR="00F75D68" w:rsidRPr="00F75D68" w14:paraId="4A1231F6" w14:textId="77777777" w:rsidTr="00F75D68">
        <w:trPr>
          <w:trHeight w:val="113"/>
        </w:trPr>
        <w:tc>
          <w:tcPr>
            <w:tcW w:w="7397" w:type="dxa"/>
            <w:gridSpan w:val="2"/>
            <w:noWrap/>
            <w:hideMark/>
          </w:tcPr>
          <w:p w14:paraId="56804569" w14:textId="3BC2C56F" w:rsidR="00F75D68" w:rsidRPr="00F75D68" w:rsidRDefault="00F75D68" w:rsidP="00F75D68">
            <w:pPr>
              <w:pStyle w:val="ListParagraph"/>
              <w:tabs>
                <w:tab w:val="left" w:pos="567"/>
                <w:tab w:val="right" w:pos="9072"/>
              </w:tabs>
              <w:spacing w:after="0"/>
              <w:ind w:left="0" w:firstLine="0"/>
              <w:jc w:val="both"/>
              <w:rPr>
                <w:b/>
                <w:bCs/>
                <w:sz w:val="24"/>
                <w:szCs w:val="24"/>
              </w:rPr>
            </w:pPr>
            <w:r w:rsidRPr="00F75D68">
              <w:rPr>
                <w:b/>
                <w:bCs/>
                <w:sz w:val="24"/>
                <w:szCs w:val="24"/>
              </w:rPr>
              <w:t>TOTAL EXPENDITURE (cleared)</w:t>
            </w:r>
          </w:p>
        </w:tc>
        <w:tc>
          <w:tcPr>
            <w:tcW w:w="1701" w:type="dxa"/>
            <w:noWrap/>
            <w:hideMark/>
          </w:tcPr>
          <w:p w14:paraId="11F39E72" w14:textId="77777777" w:rsidR="00F75D68" w:rsidRPr="00F75D68" w:rsidRDefault="00F75D68" w:rsidP="00F75D68">
            <w:pPr>
              <w:pStyle w:val="ListParagraph"/>
              <w:tabs>
                <w:tab w:val="left" w:pos="567"/>
                <w:tab w:val="right" w:pos="9072"/>
              </w:tabs>
              <w:spacing w:after="0"/>
              <w:ind w:left="0" w:firstLine="0"/>
              <w:jc w:val="both"/>
              <w:rPr>
                <w:b/>
                <w:bCs/>
                <w:sz w:val="24"/>
                <w:szCs w:val="24"/>
              </w:rPr>
            </w:pPr>
            <w:r w:rsidRPr="00F75D68">
              <w:rPr>
                <w:b/>
                <w:bCs/>
                <w:sz w:val="24"/>
                <w:szCs w:val="24"/>
              </w:rPr>
              <w:t>£338.19</w:t>
            </w:r>
          </w:p>
        </w:tc>
      </w:tr>
      <w:tr w:rsidR="00F75D68" w:rsidRPr="00F75D68" w14:paraId="2B2F6F9A" w14:textId="77777777" w:rsidTr="00F75D68">
        <w:trPr>
          <w:trHeight w:val="404"/>
        </w:trPr>
        <w:tc>
          <w:tcPr>
            <w:tcW w:w="1612" w:type="dxa"/>
            <w:noWrap/>
            <w:vAlign w:val="bottom"/>
            <w:hideMark/>
          </w:tcPr>
          <w:p w14:paraId="25F98540" w14:textId="77777777" w:rsidR="00F75D68" w:rsidRPr="00F75D68" w:rsidRDefault="00F75D68" w:rsidP="00F75D68">
            <w:pPr>
              <w:pStyle w:val="ListParagraph"/>
              <w:tabs>
                <w:tab w:val="left" w:pos="567"/>
                <w:tab w:val="right" w:pos="9072"/>
              </w:tabs>
              <w:spacing w:after="0"/>
              <w:ind w:left="0" w:firstLine="0"/>
              <w:rPr>
                <w:sz w:val="24"/>
                <w:szCs w:val="24"/>
              </w:rPr>
            </w:pPr>
          </w:p>
        </w:tc>
        <w:tc>
          <w:tcPr>
            <w:tcW w:w="5785" w:type="dxa"/>
            <w:noWrap/>
            <w:vAlign w:val="bottom"/>
            <w:hideMark/>
          </w:tcPr>
          <w:p w14:paraId="7079A2D7" w14:textId="77777777" w:rsidR="00F75D68" w:rsidRPr="00F75D68" w:rsidRDefault="00F75D68" w:rsidP="00F75D68">
            <w:pPr>
              <w:pStyle w:val="ListParagraph"/>
              <w:tabs>
                <w:tab w:val="left" w:pos="567"/>
                <w:tab w:val="right" w:pos="9072"/>
              </w:tabs>
              <w:spacing w:after="0"/>
              <w:ind w:left="0" w:firstLine="0"/>
              <w:rPr>
                <w:b/>
                <w:bCs/>
                <w:sz w:val="24"/>
                <w:szCs w:val="24"/>
              </w:rPr>
            </w:pPr>
            <w:r w:rsidRPr="00F75D68">
              <w:rPr>
                <w:b/>
                <w:bCs/>
                <w:sz w:val="24"/>
                <w:szCs w:val="24"/>
              </w:rPr>
              <w:t>CLOSING BALANCE (31st March 2021)</w:t>
            </w:r>
          </w:p>
        </w:tc>
        <w:tc>
          <w:tcPr>
            <w:tcW w:w="1701" w:type="dxa"/>
            <w:noWrap/>
            <w:vAlign w:val="bottom"/>
            <w:hideMark/>
          </w:tcPr>
          <w:p w14:paraId="056913F6" w14:textId="77777777" w:rsidR="00F75D68" w:rsidRPr="00F75D68" w:rsidRDefault="00F75D68" w:rsidP="00F75D68">
            <w:pPr>
              <w:pStyle w:val="ListParagraph"/>
              <w:tabs>
                <w:tab w:val="left" w:pos="567"/>
                <w:tab w:val="right" w:pos="9072"/>
              </w:tabs>
              <w:spacing w:after="0"/>
              <w:ind w:left="0" w:firstLine="0"/>
              <w:rPr>
                <w:b/>
                <w:bCs/>
                <w:sz w:val="24"/>
                <w:szCs w:val="24"/>
              </w:rPr>
            </w:pPr>
            <w:r w:rsidRPr="00F75D68">
              <w:rPr>
                <w:b/>
                <w:bCs/>
                <w:sz w:val="24"/>
                <w:szCs w:val="24"/>
              </w:rPr>
              <w:t>£7,479.12</w:t>
            </w:r>
          </w:p>
        </w:tc>
      </w:tr>
    </w:tbl>
    <w:p w14:paraId="4EF51413" w14:textId="77777777" w:rsidR="00F75D68" w:rsidRDefault="00F75D68" w:rsidP="002F4533">
      <w:pPr>
        <w:pStyle w:val="ListParagraph"/>
        <w:tabs>
          <w:tab w:val="left" w:pos="567"/>
          <w:tab w:val="right" w:pos="9072"/>
        </w:tabs>
        <w:spacing w:after="0" w:line="240" w:lineRule="auto"/>
        <w:ind w:left="0" w:firstLine="0"/>
        <w:jc w:val="both"/>
        <w:rPr>
          <w:sz w:val="24"/>
          <w:szCs w:val="24"/>
        </w:rPr>
      </w:pPr>
    </w:p>
    <w:p w14:paraId="0E3CAD51" w14:textId="640D27C1" w:rsidR="00F75D68" w:rsidRPr="00F75D68" w:rsidRDefault="00F75D68" w:rsidP="00F75D68">
      <w:pPr>
        <w:pStyle w:val="ListParagraph"/>
        <w:tabs>
          <w:tab w:val="left" w:pos="567"/>
          <w:tab w:val="right" w:pos="9072"/>
        </w:tabs>
        <w:spacing w:after="0" w:line="240" w:lineRule="auto"/>
        <w:ind w:left="0" w:firstLine="0"/>
        <w:jc w:val="both"/>
        <w:rPr>
          <w:sz w:val="24"/>
          <w:szCs w:val="24"/>
        </w:rPr>
      </w:pPr>
      <w:r>
        <w:rPr>
          <w:sz w:val="24"/>
          <w:szCs w:val="24"/>
        </w:rPr>
        <w:t xml:space="preserve">John reported that in 2020-2021 the FWF had </w:t>
      </w:r>
      <w:r w:rsidRPr="00F75D68">
        <w:rPr>
          <w:sz w:val="24"/>
          <w:szCs w:val="24"/>
        </w:rPr>
        <w:t>53 ordinary members (including 10 new members)</w:t>
      </w:r>
      <w:r>
        <w:rPr>
          <w:sz w:val="24"/>
          <w:szCs w:val="24"/>
        </w:rPr>
        <w:t xml:space="preserve">, </w:t>
      </w:r>
      <w:r w:rsidRPr="00F75D68">
        <w:rPr>
          <w:sz w:val="24"/>
          <w:szCs w:val="24"/>
        </w:rPr>
        <w:t>2 student members (including 1 new student member)</w:t>
      </w:r>
      <w:r>
        <w:rPr>
          <w:sz w:val="24"/>
          <w:szCs w:val="24"/>
        </w:rPr>
        <w:t xml:space="preserve"> and </w:t>
      </w:r>
      <w:r w:rsidRPr="00F75D68">
        <w:rPr>
          <w:sz w:val="24"/>
          <w:szCs w:val="24"/>
        </w:rPr>
        <w:t>13 people asked for payment details or sent in membership forms but no payment was received</w:t>
      </w:r>
      <w:r>
        <w:rPr>
          <w:sz w:val="24"/>
          <w:szCs w:val="24"/>
        </w:rPr>
        <w:t>.</w:t>
      </w:r>
      <w:r w:rsidR="00EF6070">
        <w:rPr>
          <w:sz w:val="24"/>
          <w:szCs w:val="24"/>
        </w:rPr>
        <w:t xml:space="preserve"> </w:t>
      </w:r>
    </w:p>
    <w:p w14:paraId="6F2C06BE" w14:textId="77777777" w:rsidR="00EF6070" w:rsidRDefault="00F75D68" w:rsidP="00EF6070">
      <w:pPr>
        <w:pStyle w:val="ListParagraph"/>
        <w:tabs>
          <w:tab w:val="left" w:pos="567"/>
          <w:tab w:val="right" w:pos="9072"/>
        </w:tabs>
        <w:spacing w:after="0" w:line="240" w:lineRule="auto"/>
        <w:ind w:left="0" w:firstLine="0"/>
        <w:jc w:val="both"/>
        <w:rPr>
          <w:sz w:val="24"/>
          <w:szCs w:val="24"/>
        </w:rPr>
      </w:pPr>
      <w:r>
        <w:rPr>
          <w:sz w:val="24"/>
          <w:szCs w:val="24"/>
        </w:rPr>
        <w:t xml:space="preserve">In 2020 there were 27 </w:t>
      </w:r>
      <w:r w:rsidRPr="00F75D68">
        <w:rPr>
          <w:sz w:val="24"/>
          <w:szCs w:val="24"/>
        </w:rPr>
        <w:t>EURAF</w:t>
      </w:r>
      <w:r w:rsidRPr="00F75D68">
        <w:rPr>
          <w:sz w:val="24"/>
          <w:szCs w:val="24"/>
        </w:rPr>
        <w:t xml:space="preserve"> </w:t>
      </w:r>
      <w:r>
        <w:rPr>
          <w:sz w:val="24"/>
          <w:szCs w:val="24"/>
        </w:rPr>
        <w:t>m</w:t>
      </w:r>
      <w:r w:rsidRPr="00F75D68">
        <w:rPr>
          <w:sz w:val="24"/>
          <w:szCs w:val="24"/>
        </w:rPr>
        <w:t>embers</w:t>
      </w:r>
      <w:r>
        <w:rPr>
          <w:sz w:val="24"/>
          <w:szCs w:val="24"/>
        </w:rPr>
        <w:t xml:space="preserve"> and in 2021 </w:t>
      </w:r>
      <w:r w:rsidRPr="00F75D68">
        <w:rPr>
          <w:sz w:val="24"/>
          <w:szCs w:val="24"/>
        </w:rPr>
        <w:t>as of 31st March 2021</w:t>
      </w:r>
      <w:r>
        <w:rPr>
          <w:sz w:val="24"/>
          <w:szCs w:val="24"/>
        </w:rPr>
        <w:t xml:space="preserve"> there were 5 members</w:t>
      </w:r>
      <w:r w:rsidR="00EF6070">
        <w:rPr>
          <w:sz w:val="24"/>
          <w:szCs w:val="24"/>
        </w:rPr>
        <w:t xml:space="preserve">. </w:t>
      </w:r>
    </w:p>
    <w:p w14:paraId="62638D1D" w14:textId="77777777" w:rsidR="00EF6070" w:rsidRDefault="00EF6070" w:rsidP="00EF6070">
      <w:pPr>
        <w:pStyle w:val="ListParagraph"/>
        <w:tabs>
          <w:tab w:val="left" w:pos="567"/>
          <w:tab w:val="right" w:pos="9072"/>
        </w:tabs>
        <w:spacing w:after="0" w:line="240" w:lineRule="auto"/>
        <w:ind w:left="0" w:firstLine="0"/>
        <w:jc w:val="both"/>
        <w:rPr>
          <w:sz w:val="24"/>
          <w:szCs w:val="24"/>
        </w:rPr>
      </w:pPr>
    </w:p>
    <w:p w14:paraId="67BB10DF" w14:textId="202971BF" w:rsidR="00EF6070" w:rsidRPr="00F75D68" w:rsidRDefault="00EF6070" w:rsidP="00EF6070">
      <w:pPr>
        <w:pStyle w:val="ListParagraph"/>
        <w:tabs>
          <w:tab w:val="left" w:pos="567"/>
          <w:tab w:val="right" w:pos="9072"/>
        </w:tabs>
        <w:spacing w:after="0" w:line="240" w:lineRule="auto"/>
        <w:ind w:left="0" w:firstLine="0"/>
        <w:jc w:val="both"/>
        <w:rPr>
          <w:sz w:val="24"/>
          <w:szCs w:val="24"/>
        </w:rPr>
      </w:pPr>
      <w:r>
        <w:rPr>
          <w:sz w:val="24"/>
          <w:szCs w:val="24"/>
        </w:rPr>
        <w:t>91 people joined the virtual 2021 FWF annual meeting of these</w:t>
      </w:r>
      <w:r>
        <w:rPr>
          <w:sz w:val="24"/>
          <w:szCs w:val="24"/>
        </w:rPr>
        <w:t>,</w:t>
      </w:r>
      <w:r>
        <w:rPr>
          <w:sz w:val="24"/>
          <w:szCs w:val="24"/>
        </w:rPr>
        <w:t xml:space="preserve"> 67 signed up as members and 29 people signed up for EURAF membership.</w:t>
      </w:r>
    </w:p>
    <w:p w14:paraId="48D1AA48" w14:textId="0E831B39" w:rsidR="00F75D68" w:rsidRPr="00F75D68" w:rsidRDefault="00F75D68" w:rsidP="00F75D68">
      <w:pPr>
        <w:pStyle w:val="ListParagraph"/>
        <w:tabs>
          <w:tab w:val="left" w:pos="567"/>
          <w:tab w:val="right" w:pos="9072"/>
        </w:tabs>
        <w:spacing w:after="0" w:line="240" w:lineRule="auto"/>
        <w:ind w:left="0" w:firstLine="0"/>
        <w:jc w:val="both"/>
        <w:rPr>
          <w:sz w:val="24"/>
          <w:szCs w:val="24"/>
        </w:rPr>
      </w:pPr>
    </w:p>
    <w:p w14:paraId="23F211E8" w14:textId="3D4DBED5" w:rsidR="001620B5" w:rsidRDefault="00EF6070" w:rsidP="002F4533">
      <w:pPr>
        <w:pStyle w:val="ListParagraph"/>
        <w:tabs>
          <w:tab w:val="left" w:pos="567"/>
          <w:tab w:val="right" w:pos="9072"/>
        </w:tabs>
        <w:spacing w:after="0" w:line="240" w:lineRule="auto"/>
        <w:ind w:left="0" w:firstLine="0"/>
        <w:jc w:val="both"/>
        <w:rPr>
          <w:sz w:val="24"/>
          <w:szCs w:val="24"/>
        </w:rPr>
      </w:pPr>
      <w:r w:rsidRPr="00EF6070">
        <w:rPr>
          <w:b/>
          <w:bCs/>
          <w:sz w:val="24"/>
          <w:szCs w:val="24"/>
          <w:u w:val="single"/>
        </w:rPr>
        <w:t>Action:</w:t>
      </w:r>
      <w:r>
        <w:rPr>
          <w:sz w:val="24"/>
          <w:szCs w:val="24"/>
        </w:rPr>
        <w:t xml:space="preserve"> </w:t>
      </w:r>
      <w:r w:rsidR="001620B5">
        <w:rPr>
          <w:sz w:val="24"/>
          <w:szCs w:val="24"/>
        </w:rPr>
        <w:t>John will email new EURAF members to check that they are happy to be added</w:t>
      </w:r>
    </w:p>
    <w:p w14:paraId="54B664D9" w14:textId="389981E4" w:rsidR="001620B5" w:rsidRDefault="001620B5" w:rsidP="002F4533">
      <w:pPr>
        <w:pStyle w:val="ListParagraph"/>
        <w:tabs>
          <w:tab w:val="left" w:pos="567"/>
          <w:tab w:val="right" w:pos="9072"/>
        </w:tabs>
        <w:spacing w:after="0" w:line="240" w:lineRule="auto"/>
        <w:ind w:left="0" w:firstLine="0"/>
        <w:jc w:val="both"/>
        <w:rPr>
          <w:sz w:val="24"/>
          <w:szCs w:val="24"/>
        </w:rPr>
      </w:pPr>
      <w:r w:rsidRPr="001620B5">
        <w:rPr>
          <w:b/>
          <w:bCs/>
          <w:sz w:val="24"/>
          <w:szCs w:val="24"/>
          <w:u w:val="single"/>
        </w:rPr>
        <w:t>Action:</w:t>
      </w:r>
      <w:r>
        <w:rPr>
          <w:sz w:val="24"/>
          <w:szCs w:val="24"/>
        </w:rPr>
        <w:t xml:space="preserve"> Sally and Jon to liaise over new signing up members from the Eventbrite bookings.</w:t>
      </w:r>
    </w:p>
    <w:p w14:paraId="6E030DCA" w14:textId="77777777" w:rsidR="00930E75" w:rsidRPr="00FA52B4" w:rsidRDefault="00930E75" w:rsidP="00F3554A">
      <w:pPr>
        <w:pStyle w:val="ListParagraph"/>
        <w:tabs>
          <w:tab w:val="left" w:pos="567"/>
          <w:tab w:val="right" w:pos="9072"/>
        </w:tabs>
        <w:spacing w:after="0" w:line="240" w:lineRule="auto"/>
        <w:ind w:left="360" w:firstLine="0"/>
        <w:rPr>
          <w:sz w:val="24"/>
          <w:szCs w:val="24"/>
        </w:rPr>
      </w:pPr>
    </w:p>
    <w:p w14:paraId="0634EC02" w14:textId="6DC2F309" w:rsidR="00980F84" w:rsidRDefault="0086040B" w:rsidP="00954AB9">
      <w:pPr>
        <w:pStyle w:val="BodyTextIndent2"/>
        <w:numPr>
          <w:ilvl w:val="0"/>
          <w:numId w:val="8"/>
        </w:numPr>
        <w:tabs>
          <w:tab w:val="left" w:pos="426"/>
          <w:tab w:val="right" w:pos="9356"/>
        </w:tabs>
        <w:spacing w:after="0" w:line="240" w:lineRule="auto"/>
        <w:ind w:left="426" w:hanging="426"/>
        <w:rPr>
          <w:rFonts w:ascii="Calibri" w:hAnsi="Calibri"/>
          <w:bCs/>
          <w:sz w:val="24"/>
          <w:szCs w:val="24"/>
        </w:rPr>
      </w:pPr>
      <w:r w:rsidRPr="00085619">
        <w:rPr>
          <w:rFonts w:ascii="Calibri" w:hAnsi="Calibri"/>
          <w:b/>
          <w:sz w:val="24"/>
          <w:szCs w:val="24"/>
        </w:rPr>
        <w:t>Communication Officer’s report</w:t>
      </w:r>
      <w:r w:rsidR="00980F84" w:rsidRPr="00954AB9">
        <w:rPr>
          <w:rFonts w:ascii="Calibri" w:hAnsi="Calibri"/>
          <w:b/>
          <w:sz w:val="24"/>
          <w:szCs w:val="24"/>
        </w:rPr>
        <w:t xml:space="preserve"> </w:t>
      </w:r>
      <w:r w:rsidR="00980F84" w:rsidRPr="00954AB9">
        <w:rPr>
          <w:rFonts w:ascii="Calibri" w:hAnsi="Calibri"/>
          <w:bCs/>
          <w:sz w:val="24"/>
          <w:szCs w:val="24"/>
        </w:rPr>
        <w:t>(</w:t>
      </w:r>
      <w:r w:rsidR="0024325E" w:rsidRPr="00954AB9">
        <w:rPr>
          <w:rFonts w:ascii="Calibri" w:hAnsi="Calibri"/>
          <w:bCs/>
          <w:sz w:val="24"/>
          <w:szCs w:val="24"/>
        </w:rPr>
        <w:t xml:space="preserve">Ben </w:t>
      </w:r>
      <w:proofErr w:type="spellStart"/>
      <w:r w:rsidR="0024325E" w:rsidRPr="00954AB9">
        <w:rPr>
          <w:rFonts w:ascii="Calibri" w:hAnsi="Calibri"/>
          <w:bCs/>
          <w:sz w:val="24"/>
          <w:szCs w:val="24"/>
        </w:rPr>
        <w:t>Raskin</w:t>
      </w:r>
      <w:proofErr w:type="spellEnd"/>
      <w:r w:rsidR="00980F84" w:rsidRPr="00954AB9">
        <w:rPr>
          <w:rFonts w:ascii="Calibri" w:hAnsi="Calibri"/>
          <w:bCs/>
          <w:sz w:val="24"/>
          <w:szCs w:val="24"/>
        </w:rPr>
        <w:t>)</w:t>
      </w:r>
    </w:p>
    <w:p w14:paraId="6AF2929C" w14:textId="31A4A33A" w:rsidR="00AF3512" w:rsidRDefault="00AF3512" w:rsidP="00AF3512">
      <w:pPr>
        <w:pStyle w:val="BodyTextIndent2"/>
        <w:tabs>
          <w:tab w:val="left" w:pos="426"/>
          <w:tab w:val="right" w:pos="9356"/>
        </w:tabs>
        <w:spacing w:after="0" w:line="240" w:lineRule="auto"/>
        <w:ind w:left="0" w:firstLine="0"/>
        <w:rPr>
          <w:rFonts w:ascii="Calibri" w:hAnsi="Calibri"/>
          <w:bCs/>
          <w:sz w:val="24"/>
          <w:szCs w:val="24"/>
        </w:rPr>
      </w:pPr>
      <w:r w:rsidRPr="00AF3512">
        <w:rPr>
          <w:rFonts w:ascii="Calibri" w:hAnsi="Calibri"/>
          <w:bCs/>
          <w:sz w:val="24"/>
          <w:szCs w:val="24"/>
        </w:rPr>
        <w:t xml:space="preserve">Ben reported </w:t>
      </w:r>
      <w:r w:rsidR="00A14691">
        <w:rPr>
          <w:rFonts w:ascii="Calibri" w:hAnsi="Calibri"/>
          <w:bCs/>
          <w:sz w:val="24"/>
          <w:szCs w:val="24"/>
        </w:rPr>
        <w:t xml:space="preserve">that the FWF Facebook page although inactive has 273 likes and 293 followers, Ben proposes that due to the interest in the page he will start to post to the page as well as the Facebook group ‘Agroforestry UK’ which was set up under GAB farmers and now has 1472 members with approximately 10 people per week joining. Ben also reported that the FWF Twitter account now has 1041 followers up from 812 in June 2020. There are a few people </w:t>
      </w:r>
      <w:r w:rsidR="00A14691">
        <w:rPr>
          <w:rFonts w:ascii="Calibri" w:hAnsi="Calibri"/>
          <w:bCs/>
          <w:sz w:val="24"/>
          <w:szCs w:val="24"/>
        </w:rPr>
        <w:lastRenderedPageBreak/>
        <w:t>who contribute to the Twitter feed, but if anyone else would like to tweet or retweet from The FWF account please let Ben know.</w:t>
      </w:r>
    </w:p>
    <w:p w14:paraId="1416BEEA" w14:textId="7C9B0EAF" w:rsidR="00A14691" w:rsidRPr="00AF3512" w:rsidRDefault="00A14691" w:rsidP="00AF3512">
      <w:pPr>
        <w:pStyle w:val="BodyTextIndent2"/>
        <w:tabs>
          <w:tab w:val="left" w:pos="426"/>
          <w:tab w:val="right" w:pos="9356"/>
        </w:tabs>
        <w:spacing w:after="0" w:line="240" w:lineRule="auto"/>
        <w:ind w:left="0" w:firstLine="0"/>
        <w:rPr>
          <w:rFonts w:ascii="Calibri" w:hAnsi="Calibri"/>
          <w:bCs/>
          <w:sz w:val="24"/>
          <w:szCs w:val="24"/>
        </w:rPr>
      </w:pPr>
      <w:r w:rsidRPr="00A14691">
        <w:rPr>
          <w:rFonts w:ascii="Calibri" w:hAnsi="Calibri"/>
          <w:b/>
          <w:sz w:val="24"/>
          <w:szCs w:val="24"/>
          <w:u w:val="single"/>
        </w:rPr>
        <w:t>Action:</w:t>
      </w:r>
      <w:r>
        <w:rPr>
          <w:rFonts w:ascii="Calibri" w:hAnsi="Calibri"/>
          <w:bCs/>
          <w:sz w:val="24"/>
          <w:szCs w:val="24"/>
        </w:rPr>
        <w:t xml:space="preserve"> Ben to carry out a review of FWF communications</w:t>
      </w:r>
    </w:p>
    <w:p w14:paraId="47C8437C" w14:textId="77777777" w:rsidR="00954AB9" w:rsidRDefault="00954AB9" w:rsidP="00954AB9">
      <w:pPr>
        <w:pStyle w:val="BodyTextIndent2"/>
        <w:tabs>
          <w:tab w:val="left" w:pos="567"/>
          <w:tab w:val="right" w:pos="9356"/>
        </w:tabs>
        <w:spacing w:after="0" w:line="240" w:lineRule="auto"/>
        <w:ind w:left="284" w:firstLine="0"/>
        <w:rPr>
          <w:rFonts w:ascii="Calibri" w:hAnsi="Calibri"/>
          <w:sz w:val="24"/>
          <w:szCs w:val="24"/>
        </w:rPr>
      </w:pPr>
    </w:p>
    <w:p w14:paraId="0664A2CC" w14:textId="385B81C5" w:rsidR="00954AB9" w:rsidRPr="00D21675" w:rsidRDefault="00954AB9" w:rsidP="00954AB9">
      <w:pPr>
        <w:pStyle w:val="BodyTextIndent2"/>
        <w:numPr>
          <w:ilvl w:val="0"/>
          <w:numId w:val="8"/>
        </w:numPr>
        <w:tabs>
          <w:tab w:val="left" w:pos="426"/>
          <w:tab w:val="right" w:pos="9356"/>
        </w:tabs>
        <w:spacing w:after="0" w:line="240" w:lineRule="auto"/>
        <w:ind w:left="426" w:hanging="426"/>
        <w:rPr>
          <w:rFonts w:ascii="Calibri" w:hAnsi="Calibri"/>
          <w:b/>
          <w:sz w:val="24"/>
          <w:szCs w:val="24"/>
        </w:rPr>
      </w:pPr>
      <w:r>
        <w:rPr>
          <w:rFonts w:ascii="Calibri" w:hAnsi="Calibri"/>
          <w:b/>
          <w:sz w:val="24"/>
          <w:szCs w:val="24"/>
        </w:rPr>
        <w:t xml:space="preserve">Website report </w:t>
      </w:r>
      <w:r w:rsidRPr="00954AB9">
        <w:rPr>
          <w:rFonts w:ascii="Calibri" w:hAnsi="Calibri"/>
          <w:bCs/>
          <w:sz w:val="24"/>
          <w:szCs w:val="24"/>
        </w:rPr>
        <w:t>(David Pilbeam)</w:t>
      </w:r>
    </w:p>
    <w:p w14:paraId="4E72BD37" w14:textId="77777777" w:rsidR="00D21675" w:rsidRDefault="00D21675" w:rsidP="00D21675">
      <w:pPr>
        <w:pStyle w:val="ListParagraph"/>
        <w:rPr>
          <w:b/>
          <w:sz w:val="24"/>
          <w:szCs w:val="24"/>
        </w:rPr>
      </w:pPr>
    </w:p>
    <w:p w14:paraId="5526D7D0" w14:textId="77777777" w:rsidR="00D21675" w:rsidRDefault="00D21675" w:rsidP="00D21675">
      <w:pPr>
        <w:pStyle w:val="ListParagraph"/>
        <w:spacing w:after="0" w:line="240" w:lineRule="auto"/>
        <w:ind w:left="0" w:firstLine="0"/>
        <w:rPr>
          <w:sz w:val="24"/>
          <w:szCs w:val="24"/>
        </w:rPr>
      </w:pPr>
      <w:r>
        <w:rPr>
          <w:sz w:val="24"/>
          <w:szCs w:val="24"/>
        </w:rPr>
        <w:t>David reported that</w:t>
      </w:r>
      <w:r w:rsidRPr="00D21675">
        <w:rPr>
          <w:rFonts w:ascii="Times New Roman" w:eastAsia="Times New Roman" w:hAnsi="Times New Roman" w:cs="Times New Roman"/>
          <w:szCs w:val="20"/>
          <w:lang w:eastAsia="en-GB"/>
        </w:rPr>
        <w:t xml:space="preserve"> </w:t>
      </w:r>
      <w:r>
        <w:rPr>
          <w:sz w:val="24"/>
          <w:szCs w:val="24"/>
        </w:rPr>
        <w:t>t</w:t>
      </w:r>
      <w:r w:rsidRPr="00D21675">
        <w:rPr>
          <w:sz w:val="24"/>
          <w:szCs w:val="24"/>
        </w:rPr>
        <w:t>he website appears to have been well used during the year of covid,</w:t>
      </w:r>
      <w:r>
        <w:rPr>
          <w:sz w:val="24"/>
          <w:szCs w:val="24"/>
        </w:rPr>
        <w:t xml:space="preserve"> w</w:t>
      </w:r>
      <w:r w:rsidRPr="00D21675">
        <w:rPr>
          <w:sz w:val="24"/>
          <w:szCs w:val="24"/>
        </w:rPr>
        <w:t xml:space="preserve">ith enquiries to the site occurring more than once per month.  These mostly involve people wanting information on potential collaborative projects, or questions from students regarding attitudes to agroforestry.  We have had 8897 visits to the site in the past year as opposed to the 7746 visits that we reported in a written report instead of last year’s AGM, for the previous 15 months. The monthly numbers have picked up considerably since last spring, reaching a peak in December.  Data of what parts of the site the visitors look at indicate that the ‘Agroforestry Systems - Pastoral’ page was the most visited page, with the whole of the ‘Resources’ area coming in behind it.  In the 15 months before the first lockdown in 2020 the ‘Meetings’ area was the most popular and was four times more visited than ‘Resources’, whereas in the current year the ‘Meetings’ area was only visited a fifth of the times of the most visited page. </w:t>
      </w:r>
    </w:p>
    <w:p w14:paraId="765966D5" w14:textId="77777777" w:rsidR="00D21675" w:rsidRDefault="00D21675" w:rsidP="00D21675">
      <w:pPr>
        <w:pStyle w:val="ListParagraph"/>
        <w:spacing w:after="0" w:line="240" w:lineRule="auto"/>
        <w:ind w:left="284" w:hanging="284"/>
        <w:rPr>
          <w:sz w:val="24"/>
          <w:szCs w:val="24"/>
        </w:rPr>
      </w:pPr>
    </w:p>
    <w:p w14:paraId="05A1C206" w14:textId="2FC4E930" w:rsidR="00D21675" w:rsidRPr="00D21675" w:rsidRDefault="00D21675" w:rsidP="00D21675">
      <w:pPr>
        <w:pStyle w:val="ListParagraph"/>
        <w:spacing w:after="0" w:line="240" w:lineRule="auto"/>
        <w:ind w:left="0" w:firstLine="0"/>
        <w:rPr>
          <w:sz w:val="24"/>
          <w:szCs w:val="24"/>
        </w:rPr>
      </w:pPr>
      <w:r w:rsidRPr="00D21675">
        <w:rPr>
          <w:sz w:val="24"/>
          <w:szCs w:val="24"/>
        </w:rPr>
        <w:t>Phase 2 of the development, scheduled to be completed in summer 2020, was for a map of agroforestry sites in the UK and Ireland.  As stated in last year’s written report, there is a test version of this page, which works but has some anomalies that require correcting or improving.  It was on track to be ready to make live on the website by June 2020, albeit with a relatively limited number of sites shown, but the coronavirus lockdown delayed this.  However, it is anticipated that it should be available on the website in 2021.</w:t>
      </w:r>
    </w:p>
    <w:p w14:paraId="299D00DA" w14:textId="77777777" w:rsidR="00D21675" w:rsidRPr="00D21675" w:rsidRDefault="00D21675" w:rsidP="00D21675">
      <w:pPr>
        <w:pStyle w:val="ListParagraph"/>
        <w:spacing w:after="0" w:line="240" w:lineRule="auto"/>
        <w:ind w:left="284" w:hanging="284"/>
        <w:rPr>
          <w:sz w:val="24"/>
          <w:szCs w:val="24"/>
        </w:rPr>
      </w:pPr>
      <w:r w:rsidRPr="00D21675">
        <w:rPr>
          <w:sz w:val="24"/>
          <w:szCs w:val="24"/>
        </w:rPr>
        <w:t> </w:t>
      </w:r>
    </w:p>
    <w:p w14:paraId="1BF9B4FD" w14:textId="6A9ED601" w:rsidR="002B1CEA" w:rsidRDefault="00D21675" w:rsidP="00D21675">
      <w:pPr>
        <w:pStyle w:val="ListParagraph"/>
        <w:spacing w:after="0" w:line="240" w:lineRule="auto"/>
        <w:ind w:left="0" w:firstLine="0"/>
        <w:rPr>
          <w:sz w:val="24"/>
          <w:szCs w:val="24"/>
        </w:rPr>
      </w:pPr>
      <w:r w:rsidRPr="00D21675">
        <w:rPr>
          <w:sz w:val="24"/>
          <w:szCs w:val="24"/>
        </w:rPr>
        <w:t xml:space="preserve">We have made big efforts during the year of covid to keep the site up to date, as a lifeline for people wanting to find out about agroforestry from the restrictions of their own home.  Updates to the ‘Events’ and ‘News’ areas on the home page have been carried out on an almost weekly basis during the year.  Luckily there have been plenty of online events to highlight to our readers.  </w:t>
      </w:r>
    </w:p>
    <w:p w14:paraId="6A84E264" w14:textId="06EE041A" w:rsidR="00EF6070" w:rsidRDefault="00EF6070" w:rsidP="00D21675">
      <w:pPr>
        <w:pStyle w:val="ListParagraph"/>
        <w:spacing w:after="0" w:line="240" w:lineRule="auto"/>
        <w:ind w:left="0" w:firstLine="0"/>
        <w:rPr>
          <w:sz w:val="24"/>
          <w:szCs w:val="24"/>
        </w:rPr>
      </w:pPr>
    </w:p>
    <w:p w14:paraId="742010E4" w14:textId="2D20CE4F" w:rsidR="00EF6070" w:rsidRDefault="00EF6070" w:rsidP="00D21675">
      <w:pPr>
        <w:pStyle w:val="ListParagraph"/>
        <w:spacing w:after="0" w:line="240" w:lineRule="auto"/>
        <w:ind w:left="0" w:firstLine="0"/>
        <w:rPr>
          <w:sz w:val="24"/>
          <w:szCs w:val="24"/>
        </w:rPr>
      </w:pPr>
      <w:r w:rsidRPr="00EF6070">
        <w:rPr>
          <w:b/>
          <w:bCs/>
          <w:sz w:val="24"/>
          <w:szCs w:val="24"/>
          <w:u w:val="single"/>
        </w:rPr>
        <w:t>Action:</w:t>
      </w:r>
      <w:r>
        <w:rPr>
          <w:sz w:val="24"/>
          <w:szCs w:val="24"/>
        </w:rPr>
        <w:t xml:space="preserve"> All have a look at the website pages being most visited the ‘</w:t>
      </w:r>
      <w:r w:rsidRPr="00EF6070">
        <w:rPr>
          <w:sz w:val="24"/>
          <w:szCs w:val="24"/>
        </w:rPr>
        <w:t xml:space="preserve">Agroforestry Systems - Pastoral’ </w:t>
      </w:r>
      <w:r w:rsidR="003E0776">
        <w:rPr>
          <w:sz w:val="24"/>
          <w:szCs w:val="24"/>
        </w:rPr>
        <w:t>and</w:t>
      </w:r>
      <w:r w:rsidRPr="00EF6070">
        <w:rPr>
          <w:sz w:val="24"/>
          <w:szCs w:val="24"/>
        </w:rPr>
        <w:t xml:space="preserve"> the ‘Resources’</w:t>
      </w:r>
      <w:r w:rsidR="003E0776">
        <w:rPr>
          <w:sz w:val="24"/>
          <w:szCs w:val="24"/>
        </w:rPr>
        <w:t xml:space="preserve"> section and suggest some content</w:t>
      </w:r>
    </w:p>
    <w:p w14:paraId="6D920411" w14:textId="77777777" w:rsidR="00D21675" w:rsidRPr="00085619" w:rsidRDefault="00D21675" w:rsidP="00F3554A">
      <w:pPr>
        <w:pStyle w:val="ListParagraph"/>
        <w:spacing w:after="0" w:line="240" w:lineRule="auto"/>
        <w:ind w:left="284" w:hanging="284"/>
        <w:rPr>
          <w:sz w:val="24"/>
          <w:szCs w:val="24"/>
        </w:rPr>
      </w:pPr>
    </w:p>
    <w:p w14:paraId="55A119F6" w14:textId="77777777" w:rsidR="009C1579" w:rsidRPr="00954AB9" w:rsidRDefault="0086040B" w:rsidP="00954AB9">
      <w:pPr>
        <w:pStyle w:val="BodyTextIndent2"/>
        <w:numPr>
          <w:ilvl w:val="0"/>
          <w:numId w:val="8"/>
        </w:numPr>
        <w:tabs>
          <w:tab w:val="left" w:pos="426"/>
          <w:tab w:val="right" w:pos="9356"/>
        </w:tabs>
        <w:spacing w:after="0" w:line="240" w:lineRule="auto"/>
        <w:ind w:left="426" w:hanging="426"/>
        <w:rPr>
          <w:rFonts w:ascii="Calibri" w:hAnsi="Calibri"/>
          <w:b/>
          <w:sz w:val="24"/>
          <w:szCs w:val="24"/>
        </w:rPr>
      </w:pPr>
      <w:r w:rsidRPr="00954AB9">
        <w:rPr>
          <w:rFonts w:ascii="Calibri" w:hAnsi="Calibri"/>
          <w:b/>
          <w:sz w:val="24"/>
          <w:szCs w:val="24"/>
        </w:rPr>
        <w:t xml:space="preserve"> </w:t>
      </w:r>
      <w:r w:rsidR="009C1579" w:rsidRPr="00954AB9">
        <w:rPr>
          <w:rFonts w:ascii="Calibri" w:hAnsi="Calibri"/>
          <w:b/>
          <w:sz w:val="24"/>
          <w:szCs w:val="24"/>
        </w:rPr>
        <w:t>Election of the Executive Committee</w:t>
      </w:r>
      <w:r w:rsidR="004B5D8E" w:rsidRPr="00954AB9">
        <w:rPr>
          <w:rFonts w:ascii="Calibri" w:hAnsi="Calibri"/>
          <w:b/>
          <w:sz w:val="24"/>
          <w:szCs w:val="24"/>
        </w:rPr>
        <w:t xml:space="preserve"> and posts</w:t>
      </w:r>
    </w:p>
    <w:p w14:paraId="1A2ADA56" w14:textId="0EF5B5B2" w:rsidR="00954AB9" w:rsidRDefault="00954AB9" w:rsidP="00F3554A">
      <w:pPr>
        <w:pStyle w:val="ListParagraph"/>
        <w:tabs>
          <w:tab w:val="left" w:pos="0"/>
          <w:tab w:val="left" w:pos="567"/>
        </w:tabs>
        <w:autoSpaceDE w:val="0"/>
        <w:autoSpaceDN w:val="0"/>
        <w:adjustRightInd w:val="0"/>
        <w:spacing w:after="0" w:line="240" w:lineRule="auto"/>
        <w:ind w:left="0" w:firstLine="0"/>
        <w:jc w:val="both"/>
        <w:rPr>
          <w:sz w:val="24"/>
          <w:szCs w:val="24"/>
        </w:rPr>
      </w:pPr>
      <w:r>
        <w:rPr>
          <w:sz w:val="24"/>
          <w:szCs w:val="24"/>
        </w:rPr>
        <w:t>Sally</w:t>
      </w:r>
      <w:r w:rsidR="00F70E03">
        <w:rPr>
          <w:sz w:val="24"/>
          <w:szCs w:val="24"/>
        </w:rPr>
        <w:t xml:space="preserve"> reported that the Executive Committee included </w:t>
      </w:r>
      <w:r>
        <w:rPr>
          <w:sz w:val="24"/>
          <w:szCs w:val="24"/>
        </w:rPr>
        <w:t>seven</w:t>
      </w:r>
      <w:r w:rsidR="00F70E03">
        <w:rPr>
          <w:sz w:val="24"/>
          <w:szCs w:val="24"/>
        </w:rPr>
        <w:t xml:space="preserve"> people who did not need to seek re-election: </w:t>
      </w:r>
      <w:r>
        <w:rPr>
          <w:sz w:val="24"/>
          <w:szCs w:val="24"/>
        </w:rPr>
        <w:t xml:space="preserve">Tim Pagella (Chairman), Sally Westaway (Secretary), John Holland (Treasurer) and Ben </w:t>
      </w:r>
      <w:proofErr w:type="spellStart"/>
      <w:r>
        <w:rPr>
          <w:sz w:val="24"/>
          <w:szCs w:val="24"/>
        </w:rPr>
        <w:t>Raskin</w:t>
      </w:r>
      <w:proofErr w:type="spellEnd"/>
      <w:r>
        <w:rPr>
          <w:sz w:val="24"/>
          <w:szCs w:val="24"/>
        </w:rPr>
        <w:t xml:space="preserve"> (Communications Officer), Jo Smith, Paul Burgess, and Jim O’Neill.  </w:t>
      </w:r>
    </w:p>
    <w:p w14:paraId="1423EE75" w14:textId="77777777" w:rsidR="00954AB9" w:rsidRDefault="00954AB9" w:rsidP="00F3554A">
      <w:pPr>
        <w:pStyle w:val="ListParagraph"/>
        <w:tabs>
          <w:tab w:val="left" w:pos="0"/>
          <w:tab w:val="left" w:pos="567"/>
        </w:tabs>
        <w:autoSpaceDE w:val="0"/>
        <w:autoSpaceDN w:val="0"/>
        <w:adjustRightInd w:val="0"/>
        <w:spacing w:after="0" w:line="240" w:lineRule="auto"/>
        <w:ind w:left="0" w:firstLine="0"/>
        <w:jc w:val="both"/>
        <w:rPr>
          <w:sz w:val="24"/>
          <w:szCs w:val="24"/>
        </w:rPr>
      </w:pPr>
    </w:p>
    <w:p w14:paraId="1077BF07" w14:textId="1AE9210B" w:rsidR="00954AB9" w:rsidRDefault="00F70E03" w:rsidP="00954AB9">
      <w:pPr>
        <w:pStyle w:val="ListParagraph"/>
        <w:tabs>
          <w:tab w:val="left" w:pos="0"/>
          <w:tab w:val="left" w:pos="567"/>
        </w:tabs>
        <w:autoSpaceDE w:val="0"/>
        <w:autoSpaceDN w:val="0"/>
        <w:adjustRightInd w:val="0"/>
        <w:spacing w:after="0" w:line="240" w:lineRule="auto"/>
        <w:ind w:left="0" w:firstLine="0"/>
        <w:jc w:val="both"/>
        <w:rPr>
          <w:sz w:val="24"/>
          <w:szCs w:val="24"/>
        </w:rPr>
      </w:pPr>
      <w:r w:rsidRPr="00A14691">
        <w:rPr>
          <w:sz w:val="24"/>
          <w:szCs w:val="24"/>
        </w:rPr>
        <w:t xml:space="preserve">The following people were </w:t>
      </w:r>
      <w:r w:rsidR="00954AB9" w:rsidRPr="00A14691">
        <w:rPr>
          <w:sz w:val="24"/>
          <w:szCs w:val="24"/>
        </w:rPr>
        <w:t>re-</w:t>
      </w:r>
      <w:r w:rsidRPr="00A14691">
        <w:rPr>
          <w:sz w:val="24"/>
          <w:szCs w:val="24"/>
        </w:rPr>
        <w:t xml:space="preserve">elected during the AGM: </w:t>
      </w:r>
      <w:r w:rsidR="00954AB9" w:rsidRPr="00A14691">
        <w:rPr>
          <w:sz w:val="24"/>
          <w:szCs w:val="24"/>
        </w:rPr>
        <w:t xml:space="preserve">Jim McAdam, David Pilbeam , Ian Short </w:t>
      </w:r>
      <w:r w:rsidR="00A14691" w:rsidRPr="00A14691">
        <w:rPr>
          <w:sz w:val="24"/>
          <w:szCs w:val="24"/>
        </w:rPr>
        <w:t>and</w:t>
      </w:r>
      <w:r w:rsidR="00954AB9" w:rsidRPr="00A14691">
        <w:rPr>
          <w:sz w:val="24"/>
          <w:szCs w:val="24"/>
        </w:rPr>
        <w:t xml:space="preserve"> Gerry Lawson</w:t>
      </w:r>
      <w:r w:rsidR="00A14691" w:rsidRPr="00A14691">
        <w:rPr>
          <w:sz w:val="24"/>
          <w:szCs w:val="24"/>
        </w:rPr>
        <w:t xml:space="preserve">. John Tucker was elected as a new member of the Executive Committee. </w:t>
      </w:r>
      <w:r w:rsidR="00954AB9" w:rsidRPr="00A14691">
        <w:rPr>
          <w:sz w:val="24"/>
          <w:szCs w:val="24"/>
        </w:rPr>
        <w:t xml:space="preserve">Terry Thomas </w:t>
      </w:r>
      <w:r w:rsidR="00C8498C">
        <w:rPr>
          <w:sz w:val="24"/>
          <w:szCs w:val="24"/>
        </w:rPr>
        <w:t xml:space="preserve">(not present) was thanked for his contributions to the FWF over the years and </w:t>
      </w:r>
      <w:r w:rsidR="00A14691" w:rsidRPr="00A14691">
        <w:rPr>
          <w:sz w:val="24"/>
          <w:szCs w:val="24"/>
        </w:rPr>
        <w:t>not re-elected</w:t>
      </w:r>
      <w:r w:rsidR="00C8498C">
        <w:rPr>
          <w:sz w:val="24"/>
          <w:szCs w:val="24"/>
        </w:rPr>
        <w:t xml:space="preserve"> to the committee</w:t>
      </w:r>
      <w:r w:rsidR="00A14691" w:rsidRPr="00A14691">
        <w:rPr>
          <w:sz w:val="24"/>
          <w:szCs w:val="24"/>
        </w:rPr>
        <w:t>.</w:t>
      </w:r>
    </w:p>
    <w:p w14:paraId="4DC75D0A" w14:textId="5CE82EC8" w:rsidR="00085619" w:rsidRDefault="00085619" w:rsidP="00F3554A">
      <w:pPr>
        <w:pStyle w:val="ListParagraph"/>
        <w:tabs>
          <w:tab w:val="left" w:pos="0"/>
          <w:tab w:val="left" w:pos="567"/>
        </w:tabs>
        <w:autoSpaceDE w:val="0"/>
        <w:autoSpaceDN w:val="0"/>
        <w:adjustRightInd w:val="0"/>
        <w:spacing w:after="0" w:line="240" w:lineRule="auto"/>
        <w:ind w:left="0" w:firstLine="0"/>
        <w:jc w:val="both"/>
        <w:rPr>
          <w:sz w:val="24"/>
          <w:szCs w:val="24"/>
        </w:rPr>
      </w:pPr>
    </w:p>
    <w:p w14:paraId="37BEAAF8" w14:textId="48BC667D" w:rsidR="009C1579" w:rsidRDefault="00F70E03" w:rsidP="00F3554A">
      <w:pPr>
        <w:pStyle w:val="ListParagraph"/>
        <w:tabs>
          <w:tab w:val="left" w:pos="0"/>
          <w:tab w:val="left" w:pos="567"/>
        </w:tabs>
        <w:autoSpaceDE w:val="0"/>
        <w:autoSpaceDN w:val="0"/>
        <w:adjustRightInd w:val="0"/>
        <w:spacing w:after="0" w:line="240" w:lineRule="auto"/>
        <w:ind w:left="0" w:firstLine="0"/>
        <w:jc w:val="both"/>
        <w:rPr>
          <w:sz w:val="24"/>
          <w:szCs w:val="24"/>
        </w:rPr>
      </w:pPr>
      <w:r>
        <w:rPr>
          <w:sz w:val="24"/>
          <w:szCs w:val="24"/>
        </w:rPr>
        <w:lastRenderedPageBreak/>
        <w:t xml:space="preserve">It was agreed that the EURAF representatives from the Farm Woodland Forum for 2020-2021 </w:t>
      </w:r>
      <w:r w:rsidRPr="00A14691">
        <w:rPr>
          <w:sz w:val="24"/>
          <w:szCs w:val="24"/>
        </w:rPr>
        <w:t>would be Gerry Lawson and Paul Burgess.</w:t>
      </w:r>
      <w:r w:rsidR="003E0776">
        <w:rPr>
          <w:sz w:val="24"/>
          <w:szCs w:val="24"/>
        </w:rPr>
        <w:t xml:space="preserve"> Jo thanked Paul and Gerry for representing FWF at EURAF recognising that it is quite a large time commitment.</w:t>
      </w:r>
    </w:p>
    <w:p w14:paraId="2D766D28" w14:textId="77777777" w:rsidR="00F70E03" w:rsidRPr="00085619" w:rsidRDefault="00F70E03" w:rsidP="00F3554A">
      <w:pPr>
        <w:pStyle w:val="ListParagraph"/>
        <w:tabs>
          <w:tab w:val="left" w:pos="0"/>
          <w:tab w:val="left" w:pos="567"/>
        </w:tabs>
        <w:autoSpaceDE w:val="0"/>
        <w:autoSpaceDN w:val="0"/>
        <w:adjustRightInd w:val="0"/>
        <w:spacing w:after="0" w:line="240" w:lineRule="auto"/>
        <w:ind w:left="0" w:firstLine="0"/>
        <w:rPr>
          <w:sz w:val="24"/>
          <w:szCs w:val="24"/>
        </w:rPr>
      </w:pPr>
    </w:p>
    <w:p w14:paraId="3346665B" w14:textId="02330152" w:rsidR="00085619" w:rsidRDefault="00085619" w:rsidP="00954AB9">
      <w:pPr>
        <w:pStyle w:val="BodyTextIndent2"/>
        <w:numPr>
          <w:ilvl w:val="0"/>
          <w:numId w:val="8"/>
        </w:numPr>
        <w:tabs>
          <w:tab w:val="left" w:pos="426"/>
          <w:tab w:val="right" w:pos="9356"/>
        </w:tabs>
        <w:spacing w:after="0" w:line="240" w:lineRule="auto"/>
        <w:ind w:left="426" w:hanging="426"/>
        <w:rPr>
          <w:rFonts w:ascii="Calibri" w:hAnsi="Calibri"/>
          <w:b/>
          <w:sz w:val="24"/>
          <w:szCs w:val="24"/>
        </w:rPr>
      </w:pPr>
      <w:r w:rsidRPr="00085619">
        <w:rPr>
          <w:rFonts w:ascii="Calibri" w:hAnsi="Calibri"/>
          <w:b/>
          <w:sz w:val="24"/>
          <w:szCs w:val="24"/>
        </w:rPr>
        <w:t>Future meetings</w:t>
      </w:r>
    </w:p>
    <w:p w14:paraId="1032F18E" w14:textId="77777777" w:rsidR="00A14691" w:rsidRDefault="00A14691" w:rsidP="00A14691">
      <w:pPr>
        <w:pStyle w:val="BodyTextIndent2"/>
        <w:tabs>
          <w:tab w:val="left" w:pos="426"/>
          <w:tab w:val="right" w:pos="9356"/>
        </w:tabs>
        <w:spacing w:after="0" w:line="240" w:lineRule="auto"/>
        <w:ind w:hanging="283"/>
        <w:rPr>
          <w:rFonts w:ascii="Calibri" w:hAnsi="Calibri"/>
          <w:bCs/>
          <w:sz w:val="24"/>
          <w:szCs w:val="24"/>
        </w:rPr>
      </w:pPr>
    </w:p>
    <w:p w14:paraId="5A7E99A3" w14:textId="5B8FD72A" w:rsidR="00A14691" w:rsidRPr="00A14691" w:rsidRDefault="00A14691" w:rsidP="003E0776">
      <w:pPr>
        <w:pStyle w:val="BodyTextIndent2"/>
        <w:tabs>
          <w:tab w:val="left" w:pos="426"/>
          <w:tab w:val="right" w:pos="9356"/>
        </w:tabs>
        <w:spacing w:after="0" w:line="240" w:lineRule="auto"/>
        <w:ind w:left="0" w:firstLine="0"/>
        <w:rPr>
          <w:rFonts w:ascii="Calibri" w:hAnsi="Calibri"/>
          <w:bCs/>
          <w:sz w:val="24"/>
          <w:szCs w:val="24"/>
        </w:rPr>
      </w:pPr>
      <w:r>
        <w:rPr>
          <w:rFonts w:ascii="Calibri" w:hAnsi="Calibri"/>
          <w:bCs/>
          <w:sz w:val="24"/>
          <w:szCs w:val="24"/>
        </w:rPr>
        <w:t>It was agreed that (Covid restrictions allowing) the 2022 meeting will be held in North Wales</w:t>
      </w:r>
      <w:r w:rsidR="003E0776">
        <w:rPr>
          <w:rFonts w:ascii="Calibri" w:hAnsi="Calibri"/>
          <w:bCs/>
          <w:sz w:val="24"/>
          <w:szCs w:val="24"/>
        </w:rPr>
        <w:t xml:space="preserve"> in June 2022.</w:t>
      </w:r>
    </w:p>
    <w:p w14:paraId="49786B04" w14:textId="77777777" w:rsidR="00F70E03" w:rsidRDefault="00F70E03" w:rsidP="00F3554A">
      <w:pPr>
        <w:pStyle w:val="BodyTextIndent2"/>
        <w:tabs>
          <w:tab w:val="left" w:pos="567"/>
          <w:tab w:val="right" w:pos="9356"/>
        </w:tabs>
        <w:spacing w:after="0" w:line="240" w:lineRule="auto"/>
        <w:ind w:left="0" w:firstLine="0"/>
        <w:rPr>
          <w:rFonts w:ascii="Calibri" w:hAnsi="Calibri"/>
          <w:sz w:val="24"/>
          <w:szCs w:val="24"/>
        </w:rPr>
      </w:pPr>
    </w:p>
    <w:p w14:paraId="2BAE42B5" w14:textId="77777777" w:rsidR="00085619" w:rsidRPr="00085619" w:rsidRDefault="00085619" w:rsidP="00F3554A">
      <w:pPr>
        <w:pStyle w:val="BodyTextIndent2"/>
        <w:numPr>
          <w:ilvl w:val="0"/>
          <w:numId w:val="8"/>
        </w:numPr>
        <w:tabs>
          <w:tab w:val="left" w:pos="426"/>
          <w:tab w:val="right" w:pos="9356"/>
        </w:tabs>
        <w:spacing w:after="0" w:line="240" w:lineRule="auto"/>
        <w:ind w:left="426" w:hanging="426"/>
        <w:rPr>
          <w:rFonts w:ascii="Calibri" w:hAnsi="Calibri"/>
          <w:b/>
          <w:sz w:val="24"/>
          <w:szCs w:val="24"/>
        </w:rPr>
      </w:pPr>
      <w:r w:rsidRPr="00085619">
        <w:rPr>
          <w:rFonts w:ascii="Calibri" w:hAnsi="Calibri"/>
          <w:b/>
          <w:sz w:val="24"/>
          <w:szCs w:val="24"/>
        </w:rPr>
        <w:t>Any other business</w:t>
      </w:r>
    </w:p>
    <w:p w14:paraId="662F9BCC" w14:textId="77777777" w:rsidR="003E0776" w:rsidRDefault="003E0776" w:rsidP="003E0776">
      <w:pPr>
        <w:pStyle w:val="BodyTextIndent2"/>
        <w:tabs>
          <w:tab w:val="left" w:pos="426"/>
          <w:tab w:val="right" w:pos="9356"/>
        </w:tabs>
        <w:spacing w:after="0" w:line="240" w:lineRule="auto"/>
        <w:ind w:hanging="283"/>
        <w:rPr>
          <w:rFonts w:ascii="Calibri" w:hAnsi="Calibri"/>
          <w:bCs/>
          <w:sz w:val="24"/>
          <w:szCs w:val="24"/>
        </w:rPr>
      </w:pPr>
    </w:p>
    <w:p w14:paraId="77EAE3A7" w14:textId="6F7F97AD" w:rsidR="003E0776" w:rsidRDefault="003E0776" w:rsidP="003E0776">
      <w:pPr>
        <w:pStyle w:val="BodyTextIndent2"/>
        <w:tabs>
          <w:tab w:val="left" w:pos="426"/>
          <w:tab w:val="right" w:pos="9356"/>
        </w:tabs>
        <w:spacing w:after="0" w:line="240" w:lineRule="auto"/>
        <w:ind w:left="0" w:firstLine="0"/>
        <w:rPr>
          <w:rFonts w:ascii="Calibri" w:hAnsi="Calibri"/>
          <w:bCs/>
          <w:sz w:val="24"/>
          <w:szCs w:val="24"/>
        </w:rPr>
      </w:pPr>
      <w:r>
        <w:rPr>
          <w:rFonts w:ascii="Calibri" w:hAnsi="Calibri"/>
          <w:bCs/>
          <w:sz w:val="24"/>
          <w:szCs w:val="24"/>
        </w:rPr>
        <w:t>Clive Thomas highlighted the significant increase in interest in agroforestry over the last few years and it was agreed that the FWF discussion evenings are a useful medium to allow discussion</w:t>
      </w:r>
      <w:r>
        <w:rPr>
          <w:rFonts w:ascii="Calibri" w:hAnsi="Calibri"/>
          <w:bCs/>
          <w:sz w:val="24"/>
          <w:szCs w:val="24"/>
        </w:rPr>
        <w:t xml:space="preserve"> and time allowing will be continued using Zoom.</w:t>
      </w:r>
    </w:p>
    <w:p w14:paraId="0CEAAE5A" w14:textId="222F78C1" w:rsidR="003E0776" w:rsidRDefault="003E0776" w:rsidP="003E0776">
      <w:pPr>
        <w:pStyle w:val="BodyTextIndent2"/>
        <w:tabs>
          <w:tab w:val="left" w:pos="426"/>
          <w:tab w:val="right" w:pos="9356"/>
        </w:tabs>
        <w:spacing w:after="0" w:line="240" w:lineRule="auto"/>
        <w:ind w:left="0" w:firstLine="0"/>
        <w:rPr>
          <w:rFonts w:ascii="Calibri" w:hAnsi="Calibri"/>
          <w:bCs/>
          <w:sz w:val="24"/>
          <w:szCs w:val="24"/>
        </w:rPr>
      </w:pPr>
    </w:p>
    <w:p w14:paraId="12385796" w14:textId="67D217C0" w:rsidR="003E0776" w:rsidRDefault="003E0776" w:rsidP="003E0776">
      <w:pPr>
        <w:pStyle w:val="BodyTextIndent2"/>
        <w:tabs>
          <w:tab w:val="left" w:pos="426"/>
          <w:tab w:val="right" w:pos="9356"/>
        </w:tabs>
        <w:spacing w:after="0" w:line="240" w:lineRule="auto"/>
        <w:ind w:left="0" w:firstLine="0"/>
        <w:rPr>
          <w:rFonts w:ascii="Calibri" w:hAnsi="Calibri"/>
          <w:bCs/>
          <w:sz w:val="24"/>
          <w:szCs w:val="24"/>
        </w:rPr>
      </w:pPr>
      <w:r w:rsidRPr="003E0776">
        <w:rPr>
          <w:rFonts w:ascii="Calibri" w:hAnsi="Calibri"/>
          <w:bCs/>
          <w:sz w:val="24"/>
          <w:szCs w:val="24"/>
        </w:rPr>
        <w:t>Andrew Ormerod highlight</w:t>
      </w:r>
      <w:r w:rsidR="002870AF">
        <w:rPr>
          <w:rFonts w:ascii="Calibri" w:hAnsi="Calibri"/>
          <w:bCs/>
          <w:sz w:val="24"/>
          <w:szCs w:val="24"/>
        </w:rPr>
        <w:t>ed that</w:t>
      </w:r>
      <w:r w:rsidRPr="003E0776">
        <w:rPr>
          <w:rFonts w:ascii="Calibri" w:hAnsi="Calibri"/>
          <w:bCs/>
          <w:sz w:val="24"/>
          <w:szCs w:val="24"/>
        </w:rPr>
        <w:t xml:space="preserve"> the Orchard Network are proposing a national orchard blossom day </w:t>
      </w:r>
      <w:r w:rsidR="002870AF">
        <w:rPr>
          <w:rFonts w:ascii="Calibri" w:hAnsi="Calibri"/>
          <w:bCs/>
          <w:sz w:val="24"/>
          <w:szCs w:val="24"/>
        </w:rPr>
        <w:t>and</w:t>
      </w:r>
      <w:r w:rsidRPr="003E0776">
        <w:rPr>
          <w:rFonts w:ascii="Calibri" w:hAnsi="Calibri"/>
          <w:bCs/>
          <w:sz w:val="24"/>
          <w:szCs w:val="24"/>
        </w:rPr>
        <w:t xml:space="preserve"> are looking for organisations to collaborate with</w:t>
      </w:r>
    </w:p>
    <w:p w14:paraId="2AB52505" w14:textId="0259FC20" w:rsidR="003E0776" w:rsidRDefault="003E0776" w:rsidP="003E0776">
      <w:pPr>
        <w:pStyle w:val="BodyTextIndent2"/>
        <w:tabs>
          <w:tab w:val="left" w:pos="426"/>
          <w:tab w:val="right" w:pos="9356"/>
        </w:tabs>
        <w:spacing w:after="0" w:line="240" w:lineRule="auto"/>
        <w:ind w:left="0" w:firstLine="0"/>
        <w:rPr>
          <w:rFonts w:ascii="Calibri" w:hAnsi="Calibri"/>
          <w:bCs/>
          <w:sz w:val="24"/>
          <w:szCs w:val="24"/>
        </w:rPr>
      </w:pPr>
    </w:p>
    <w:p w14:paraId="5129F9CB" w14:textId="077C58EE" w:rsidR="003E0776" w:rsidRDefault="003E0776" w:rsidP="003E0776">
      <w:pPr>
        <w:pStyle w:val="BodyTextIndent2"/>
        <w:tabs>
          <w:tab w:val="left" w:pos="426"/>
          <w:tab w:val="right" w:pos="9356"/>
        </w:tabs>
        <w:spacing w:after="0" w:line="240" w:lineRule="auto"/>
        <w:ind w:left="0" w:firstLine="0"/>
        <w:rPr>
          <w:rFonts w:ascii="Calibri" w:hAnsi="Calibri"/>
          <w:bCs/>
          <w:sz w:val="24"/>
          <w:szCs w:val="24"/>
        </w:rPr>
      </w:pPr>
      <w:r w:rsidRPr="003E0776">
        <w:rPr>
          <w:rFonts w:ascii="Calibri" w:hAnsi="Calibri"/>
          <w:bCs/>
          <w:sz w:val="24"/>
          <w:szCs w:val="24"/>
        </w:rPr>
        <w:t xml:space="preserve">Meghan Giroux </w:t>
      </w:r>
      <w:r w:rsidR="002870AF">
        <w:rPr>
          <w:rFonts w:ascii="Calibri" w:hAnsi="Calibri"/>
          <w:bCs/>
          <w:sz w:val="24"/>
          <w:szCs w:val="24"/>
        </w:rPr>
        <w:t>signposted the useful and informative webinar series hosted by the Savanna Institute in the US</w:t>
      </w:r>
      <w:r w:rsidRPr="003E0776">
        <w:rPr>
          <w:rFonts w:ascii="Calibri" w:hAnsi="Calibri"/>
          <w:bCs/>
          <w:sz w:val="24"/>
          <w:szCs w:val="24"/>
        </w:rPr>
        <w:t xml:space="preserve">: </w:t>
      </w:r>
      <w:hyperlink r:id="rId11" w:history="1">
        <w:r w:rsidRPr="00491A30">
          <w:rPr>
            <w:rStyle w:val="Hyperlink"/>
            <w:rFonts w:ascii="Calibri" w:hAnsi="Calibri"/>
            <w:bCs/>
            <w:sz w:val="24"/>
            <w:szCs w:val="24"/>
          </w:rPr>
          <w:t>https://www.savannainstitute.org/agroforestry-2021/</w:t>
        </w:r>
      </w:hyperlink>
    </w:p>
    <w:p w14:paraId="52F93AFE" w14:textId="2F4028B5" w:rsidR="003E0776" w:rsidRDefault="003E0776" w:rsidP="003E0776">
      <w:pPr>
        <w:pStyle w:val="BodyTextIndent2"/>
        <w:tabs>
          <w:tab w:val="left" w:pos="426"/>
          <w:tab w:val="right" w:pos="9356"/>
        </w:tabs>
        <w:spacing w:after="0" w:line="240" w:lineRule="auto"/>
        <w:ind w:left="0" w:firstLine="0"/>
        <w:rPr>
          <w:rFonts w:ascii="Calibri" w:hAnsi="Calibri"/>
          <w:bCs/>
          <w:sz w:val="24"/>
          <w:szCs w:val="24"/>
        </w:rPr>
      </w:pPr>
    </w:p>
    <w:p w14:paraId="4B666CC3" w14:textId="1B3868AE" w:rsidR="003E0776" w:rsidRDefault="002870AF" w:rsidP="003E0776">
      <w:pPr>
        <w:pStyle w:val="BodyTextIndent2"/>
        <w:tabs>
          <w:tab w:val="left" w:pos="426"/>
          <w:tab w:val="right" w:pos="9356"/>
        </w:tabs>
        <w:spacing w:after="0" w:line="240" w:lineRule="auto"/>
        <w:ind w:left="0" w:firstLine="0"/>
        <w:jc w:val="left"/>
        <w:rPr>
          <w:rFonts w:ascii="Calibri" w:hAnsi="Calibri"/>
          <w:bCs/>
          <w:sz w:val="24"/>
          <w:szCs w:val="24"/>
        </w:rPr>
      </w:pPr>
      <w:r>
        <w:rPr>
          <w:rFonts w:ascii="Calibri" w:hAnsi="Calibri"/>
          <w:bCs/>
          <w:sz w:val="24"/>
          <w:szCs w:val="24"/>
        </w:rPr>
        <w:t>Jo noted that th</w:t>
      </w:r>
      <w:r w:rsidR="003E0776" w:rsidRPr="003E0776">
        <w:rPr>
          <w:rFonts w:ascii="Calibri" w:hAnsi="Calibri"/>
          <w:bCs/>
          <w:sz w:val="24"/>
          <w:szCs w:val="24"/>
        </w:rPr>
        <w:t>e 5th World AF Congress will be in Quebec in 2022: https://worldagroforestry.org/news/universite-laval-quebec-host-fifth-world-congress-agroforestry</w:t>
      </w:r>
    </w:p>
    <w:p w14:paraId="16D0E172" w14:textId="77777777" w:rsidR="00F3554A" w:rsidRDefault="00F3554A" w:rsidP="00F3554A">
      <w:pPr>
        <w:pStyle w:val="BodyTextIndent2"/>
        <w:tabs>
          <w:tab w:val="left" w:pos="567"/>
          <w:tab w:val="right" w:pos="9356"/>
        </w:tabs>
        <w:spacing w:after="0" w:line="240" w:lineRule="auto"/>
        <w:ind w:left="284" w:hanging="284"/>
        <w:rPr>
          <w:rFonts w:ascii="Calibri" w:hAnsi="Calibri"/>
          <w:sz w:val="24"/>
          <w:szCs w:val="24"/>
        </w:rPr>
      </w:pPr>
    </w:p>
    <w:p w14:paraId="66659E2A" w14:textId="19A84BCC" w:rsidR="00F3554A" w:rsidRDefault="00A14691" w:rsidP="00F3554A">
      <w:pPr>
        <w:pStyle w:val="BodyTextIndent2"/>
        <w:tabs>
          <w:tab w:val="left" w:pos="567"/>
          <w:tab w:val="right" w:pos="9356"/>
        </w:tabs>
        <w:spacing w:after="0" w:line="240" w:lineRule="auto"/>
        <w:ind w:left="284" w:hanging="284"/>
        <w:rPr>
          <w:rFonts w:ascii="Calibri" w:hAnsi="Calibri"/>
          <w:sz w:val="24"/>
          <w:szCs w:val="24"/>
        </w:rPr>
      </w:pPr>
      <w:r>
        <w:rPr>
          <w:rFonts w:ascii="Calibri" w:hAnsi="Calibri"/>
          <w:sz w:val="24"/>
          <w:szCs w:val="24"/>
        </w:rPr>
        <w:t>T</w:t>
      </w:r>
      <w:r w:rsidR="00F3554A">
        <w:rPr>
          <w:rFonts w:ascii="Calibri" w:hAnsi="Calibri"/>
          <w:sz w:val="24"/>
          <w:szCs w:val="24"/>
        </w:rPr>
        <w:t>he meeting was closed at 1</w:t>
      </w:r>
      <w:r>
        <w:rPr>
          <w:rFonts w:ascii="Calibri" w:hAnsi="Calibri"/>
          <w:sz w:val="24"/>
          <w:szCs w:val="24"/>
        </w:rPr>
        <w:t>7.10</w:t>
      </w:r>
      <w:r w:rsidR="00F3554A">
        <w:rPr>
          <w:rFonts w:ascii="Calibri" w:hAnsi="Calibri"/>
          <w:sz w:val="24"/>
          <w:szCs w:val="24"/>
        </w:rPr>
        <w:t>.</w:t>
      </w:r>
    </w:p>
    <w:p w14:paraId="6371A399" w14:textId="77777777" w:rsidR="00F3554A" w:rsidRDefault="00F3554A" w:rsidP="00F3554A">
      <w:pPr>
        <w:pStyle w:val="BodyTextIndent2"/>
        <w:tabs>
          <w:tab w:val="left" w:pos="567"/>
          <w:tab w:val="right" w:pos="9356"/>
        </w:tabs>
        <w:spacing w:after="0" w:line="240" w:lineRule="auto"/>
        <w:ind w:left="284" w:hanging="284"/>
        <w:rPr>
          <w:rFonts w:ascii="Calibri" w:hAnsi="Calibri"/>
          <w:sz w:val="24"/>
          <w:szCs w:val="24"/>
        </w:rPr>
      </w:pPr>
    </w:p>
    <w:p w14:paraId="199E0578" w14:textId="7F5779D6" w:rsidR="00F3554A" w:rsidRDefault="00F3554A" w:rsidP="00F3554A">
      <w:pPr>
        <w:pStyle w:val="BodyTextIndent2"/>
        <w:tabs>
          <w:tab w:val="left" w:pos="567"/>
          <w:tab w:val="right" w:pos="9356"/>
        </w:tabs>
        <w:spacing w:after="0" w:line="240" w:lineRule="auto"/>
        <w:ind w:left="284" w:hanging="284"/>
        <w:rPr>
          <w:rFonts w:ascii="Calibri" w:hAnsi="Calibri"/>
          <w:sz w:val="24"/>
          <w:szCs w:val="24"/>
        </w:rPr>
      </w:pPr>
      <w:r>
        <w:rPr>
          <w:rFonts w:ascii="Calibri" w:hAnsi="Calibri"/>
          <w:sz w:val="24"/>
          <w:szCs w:val="24"/>
        </w:rPr>
        <w:t>Sally Westaway (In-coming Secretary)</w:t>
      </w:r>
    </w:p>
    <w:p w14:paraId="5E447AC0" w14:textId="77777777" w:rsidR="00F3554A" w:rsidRPr="00085619" w:rsidRDefault="00F3554A" w:rsidP="00F3554A">
      <w:pPr>
        <w:pStyle w:val="BodyTextIndent2"/>
        <w:tabs>
          <w:tab w:val="left" w:pos="567"/>
          <w:tab w:val="right" w:pos="9356"/>
        </w:tabs>
        <w:spacing w:after="0" w:line="240" w:lineRule="auto"/>
        <w:ind w:left="284" w:hanging="284"/>
        <w:rPr>
          <w:rFonts w:ascii="Calibri" w:hAnsi="Calibri"/>
          <w:sz w:val="24"/>
          <w:szCs w:val="24"/>
        </w:rPr>
      </w:pPr>
      <w:r>
        <w:rPr>
          <w:rFonts w:ascii="Calibri" w:hAnsi="Calibri"/>
          <w:sz w:val="24"/>
          <w:szCs w:val="24"/>
        </w:rPr>
        <w:t>6 June 2020</w:t>
      </w:r>
    </w:p>
    <w:sectPr w:rsidR="00F3554A" w:rsidRPr="00085619" w:rsidSect="004F04C1">
      <w:footerReference w:type="even" r:id="rId12"/>
      <w:footerReference w:type="default" r:id="rId13"/>
      <w:pgSz w:w="11906" w:h="16838"/>
      <w:pgMar w:top="1440" w:right="144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8FE8" w14:textId="77777777" w:rsidR="00A74837" w:rsidRDefault="00A74837">
      <w:r>
        <w:separator/>
      </w:r>
    </w:p>
  </w:endnote>
  <w:endnote w:type="continuationSeparator" w:id="0">
    <w:p w14:paraId="31E86440" w14:textId="77777777" w:rsidR="00A74837" w:rsidRDefault="00A7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CD08" w14:textId="77777777" w:rsidR="00F70E03" w:rsidRDefault="00F70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64A91C" w14:textId="77777777" w:rsidR="00F70E03" w:rsidRDefault="00F70E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AF19" w14:textId="77777777" w:rsidR="00F70E03" w:rsidRDefault="00F70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75B">
      <w:rPr>
        <w:rStyle w:val="PageNumber"/>
        <w:noProof/>
      </w:rPr>
      <w:t>2</w:t>
    </w:r>
    <w:r>
      <w:rPr>
        <w:rStyle w:val="PageNumber"/>
      </w:rPr>
      <w:fldChar w:fldCharType="end"/>
    </w:r>
  </w:p>
  <w:p w14:paraId="6A0859ED" w14:textId="67C89029" w:rsidR="00F70E03" w:rsidRDefault="00F70E03" w:rsidP="00085619">
    <w:pPr>
      <w:pStyle w:val="Footer"/>
      <w:pBdr>
        <w:top w:val="single" w:sz="4" w:space="0" w:color="auto"/>
      </w:pBdr>
      <w:tabs>
        <w:tab w:val="clear" w:pos="8640"/>
        <w:tab w:val="right" w:pos="9356"/>
      </w:tabs>
      <w:ind w:right="-24"/>
      <w:rPr>
        <w:sz w:val="20"/>
      </w:rPr>
    </w:pPr>
    <w:r>
      <w:rPr>
        <w:sz w:val="20"/>
      </w:rPr>
      <w:t xml:space="preserve">FWF Minutes </w:t>
    </w:r>
    <w:r w:rsidR="0024325E">
      <w:rPr>
        <w:sz w:val="20"/>
      </w:rPr>
      <w:t>9</w:t>
    </w:r>
    <w:r>
      <w:rPr>
        <w:sz w:val="20"/>
      </w:rPr>
      <w:t xml:space="preserve"> June 202</w:t>
    </w:r>
    <w:r w:rsidR="0024325E">
      <w:rPr>
        <w:sz w:val="20"/>
      </w:rPr>
      <w:t>1</w:t>
    </w:r>
    <w:r>
      <w:rPr>
        <w:sz w:val="20"/>
      </w:rPr>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0956" w14:textId="77777777" w:rsidR="00A74837" w:rsidRDefault="00A74837">
      <w:r>
        <w:separator/>
      </w:r>
    </w:p>
  </w:footnote>
  <w:footnote w:type="continuationSeparator" w:id="0">
    <w:p w14:paraId="4DD8D786" w14:textId="77777777" w:rsidR="00A74837" w:rsidRDefault="00A7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26882A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4B808B9"/>
    <w:multiLevelType w:val="hybridMultilevel"/>
    <w:tmpl w:val="CAEAEBD4"/>
    <w:lvl w:ilvl="0" w:tplc="63985A3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9E79FE"/>
    <w:multiLevelType w:val="hybridMultilevel"/>
    <w:tmpl w:val="A96076E4"/>
    <w:lvl w:ilvl="0" w:tplc="2828DAD0">
      <w:start w:val="1"/>
      <w:numFmt w:val="decimal"/>
      <w:lvlText w:val="%1)"/>
      <w:lvlJc w:val="left"/>
      <w:pPr>
        <w:ind w:left="3479" w:hanging="360"/>
      </w:pPr>
      <w:rPr>
        <w:rFonts w:hint="default"/>
        <w:b/>
      </w:r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3" w15:restartNumberingAfterBreak="0">
    <w:nsid w:val="1C396E92"/>
    <w:multiLevelType w:val="hybridMultilevel"/>
    <w:tmpl w:val="012A0D78"/>
    <w:lvl w:ilvl="0" w:tplc="32A66FA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2D0D1217"/>
    <w:multiLevelType w:val="hybridMultilevel"/>
    <w:tmpl w:val="B672D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B18B7"/>
    <w:multiLevelType w:val="multilevel"/>
    <w:tmpl w:val="DDFC9F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3F2E0357"/>
    <w:multiLevelType w:val="hybridMultilevel"/>
    <w:tmpl w:val="8DB02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1F1A41"/>
    <w:multiLevelType w:val="hybridMultilevel"/>
    <w:tmpl w:val="E00CD00E"/>
    <w:lvl w:ilvl="0" w:tplc="1F241CE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11C57"/>
    <w:multiLevelType w:val="hybridMultilevel"/>
    <w:tmpl w:val="D3B45CE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7F762EFF"/>
    <w:multiLevelType w:val="hybridMultilevel"/>
    <w:tmpl w:val="63D2D606"/>
    <w:lvl w:ilvl="0" w:tplc="52C4A09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FA7683"/>
    <w:multiLevelType w:val="multilevel"/>
    <w:tmpl w:val="C4301948"/>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isLgl/>
      <w:lvlText w:val="%1.%2"/>
      <w:lvlJc w:val="left"/>
      <w:pPr>
        <w:tabs>
          <w:tab w:val="num" w:pos="360"/>
        </w:tabs>
        <w:ind w:left="360" w:hanging="360"/>
      </w:pPr>
      <w:rPr>
        <w:rFonts w:hint="default"/>
      </w:rPr>
    </w:lvl>
    <w:lvl w:ilvl="2">
      <w:start w:val="1"/>
      <w:numFmt w:val="decimal"/>
      <w:pStyle w:val="StyleHeading311pt"/>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
  </w:num>
  <w:num w:numId="7">
    <w:abstractNumId w:val="4"/>
  </w:num>
  <w:num w:numId="8">
    <w:abstractNumId w:val="2"/>
  </w:num>
  <w:num w:numId="9">
    <w:abstractNumId w:val="8"/>
  </w:num>
  <w:num w:numId="10">
    <w:abstractNumId w:val="6"/>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46"/>
    <w:rsid w:val="00004C60"/>
    <w:rsid w:val="00016474"/>
    <w:rsid w:val="00016C8F"/>
    <w:rsid w:val="00024A32"/>
    <w:rsid w:val="0003178A"/>
    <w:rsid w:val="0003631F"/>
    <w:rsid w:val="00055E64"/>
    <w:rsid w:val="00065905"/>
    <w:rsid w:val="00066CAF"/>
    <w:rsid w:val="00081C7E"/>
    <w:rsid w:val="00082335"/>
    <w:rsid w:val="00082EAE"/>
    <w:rsid w:val="00082FAD"/>
    <w:rsid w:val="00085619"/>
    <w:rsid w:val="000A4176"/>
    <w:rsid w:val="000A7B11"/>
    <w:rsid w:val="000C0A34"/>
    <w:rsid w:val="000D0FE2"/>
    <w:rsid w:val="000E2EEF"/>
    <w:rsid w:val="000F129B"/>
    <w:rsid w:val="000F2707"/>
    <w:rsid w:val="000F502B"/>
    <w:rsid w:val="00100F3F"/>
    <w:rsid w:val="0011133C"/>
    <w:rsid w:val="001119E8"/>
    <w:rsid w:val="00117093"/>
    <w:rsid w:val="0012378B"/>
    <w:rsid w:val="0012675B"/>
    <w:rsid w:val="001268EC"/>
    <w:rsid w:val="00133FC3"/>
    <w:rsid w:val="0013756E"/>
    <w:rsid w:val="00143E59"/>
    <w:rsid w:val="001527D6"/>
    <w:rsid w:val="00154B81"/>
    <w:rsid w:val="00161705"/>
    <w:rsid w:val="001620B5"/>
    <w:rsid w:val="00173147"/>
    <w:rsid w:val="00181F19"/>
    <w:rsid w:val="00196B9A"/>
    <w:rsid w:val="0019796B"/>
    <w:rsid w:val="001A6D6B"/>
    <w:rsid w:val="001A746F"/>
    <w:rsid w:val="001D11B9"/>
    <w:rsid w:val="001D2641"/>
    <w:rsid w:val="001D31E8"/>
    <w:rsid w:val="001D5DDA"/>
    <w:rsid w:val="001E0D75"/>
    <w:rsid w:val="001E6A4F"/>
    <w:rsid w:val="001F0AEA"/>
    <w:rsid w:val="001F30A2"/>
    <w:rsid w:val="001F342A"/>
    <w:rsid w:val="00200CFF"/>
    <w:rsid w:val="00206093"/>
    <w:rsid w:val="00210E2D"/>
    <w:rsid w:val="0021186C"/>
    <w:rsid w:val="0021517E"/>
    <w:rsid w:val="00220066"/>
    <w:rsid w:val="00223CA4"/>
    <w:rsid w:val="002338FD"/>
    <w:rsid w:val="00237A05"/>
    <w:rsid w:val="0024325E"/>
    <w:rsid w:val="00262307"/>
    <w:rsid w:val="002626FA"/>
    <w:rsid w:val="00273249"/>
    <w:rsid w:val="00280CAF"/>
    <w:rsid w:val="00282A99"/>
    <w:rsid w:val="002870AF"/>
    <w:rsid w:val="00291310"/>
    <w:rsid w:val="002A1D2A"/>
    <w:rsid w:val="002A61F6"/>
    <w:rsid w:val="002B14FD"/>
    <w:rsid w:val="002B1681"/>
    <w:rsid w:val="002B1CEA"/>
    <w:rsid w:val="002B65F6"/>
    <w:rsid w:val="002B71AA"/>
    <w:rsid w:val="002D3EBD"/>
    <w:rsid w:val="002D4DEE"/>
    <w:rsid w:val="002F3A4B"/>
    <w:rsid w:val="002F4533"/>
    <w:rsid w:val="00307C5E"/>
    <w:rsid w:val="00314507"/>
    <w:rsid w:val="00314816"/>
    <w:rsid w:val="00317617"/>
    <w:rsid w:val="00321576"/>
    <w:rsid w:val="00321DD8"/>
    <w:rsid w:val="003224F5"/>
    <w:rsid w:val="00322ACC"/>
    <w:rsid w:val="0032455D"/>
    <w:rsid w:val="003331B5"/>
    <w:rsid w:val="003417B7"/>
    <w:rsid w:val="00353EFF"/>
    <w:rsid w:val="0036770C"/>
    <w:rsid w:val="00372995"/>
    <w:rsid w:val="003859D5"/>
    <w:rsid w:val="0039040B"/>
    <w:rsid w:val="003A0ECE"/>
    <w:rsid w:val="003A102B"/>
    <w:rsid w:val="003A187B"/>
    <w:rsid w:val="003A5079"/>
    <w:rsid w:val="003B3864"/>
    <w:rsid w:val="003B457C"/>
    <w:rsid w:val="003B6A5F"/>
    <w:rsid w:val="003C7D05"/>
    <w:rsid w:val="003D4AD4"/>
    <w:rsid w:val="003D6F34"/>
    <w:rsid w:val="003E0776"/>
    <w:rsid w:val="003F4067"/>
    <w:rsid w:val="003F45B1"/>
    <w:rsid w:val="00411124"/>
    <w:rsid w:val="00412EDE"/>
    <w:rsid w:val="00413F76"/>
    <w:rsid w:val="0041687F"/>
    <w:rsid w:val="00427462"/>
    <w:rsid w:val="00435BD6"/>
    <w:rsid w:val="0043652B"/>
    <w:rsid w:val="004459BE"/>
    <w:rsid w:val="00445B2F"/>
    <w:rsid w:val="004548D7"/>
    <w:rsid w:val="00464909"/>
    <w:rsid w:val="004826C8"/>
    <w:rsid w:val="00493307"/>
    <w:rsid w:val="004A4B02"/>
    <w:rsid w:val="004B0118"/>
    <w:rsid w:val="004B5C73"/>
    <w:rsid w:val="004B5D8E"/>
    <w:rsid w:val="004C0A82"/>
    <w:rsid w:val="004C43BB"/>
    <w:rsid w:val="004D719D"/>
    <w:rsid w:val="004E3584"/>
    <w:rsid w:val="004E3D5E"/>
    <w:rsid w:val="004F04C1"/>
    <w:rsid w:val="004F2449"/>
    <w:rsid w:val="0051512E"/>
    <w:rsid w:val="0052360C"/>
    <w:rsid w:val="00533DF3"/>
    <w:rsid w:val="00535585"/>
    <w:rsid w:val="0055016C"/>
    <w:rsid w:val="00555FB9"/>
    <w:rsid w:val="0055780B"/>
    <w:rsid w:val="00566540"/>
    <w:rsid w:val="00574C02"/>
    <w:rsid w:val="00587785"/>
    <w:rsid w:val="00592152"/>
    <w:rsid w:val="00593224"/>
    <w:rsid w:val="005A14C3"/>
    <w:rsid w:val="005B0EC4"/>
    <w:rsid w:val="005B1B37"/>
    <w:rsid w:val="005B21EB"/>
    <w:rsid w:val="005C00F3"/>
    <w:rsid w:val="005F5852"/>
    <w:rsid w:val="005F5BD7"/>
    <w:rsid w:val="005F7557"/>
    <w:rsid w:val="005F76B7"/>
    <w:rsid w:val="00603BDE"/>
    <w:rsid w:val="006154F1"/>
    <w:rsid w:val="00626279"/>
    <w:rsid w:val="006360D1"/>
    <w:rsid w:val="006400DE"/>
    <w:rsid w:val="00640B9D"/>
    <w:rsid w:val="006430CE"/>
    <w:rsid w:val="00647B87"/>
    <w:rsid w:val="00660FEF"/>
    <w:rsid w:val="006638B1"/>
    <w:rsid w:val="00664D6B"/>
    <w:rsid w:val="00667B6C"/>
    <w:rsid w:val="006757ED"/>
    <w:rsid w:val="006824F3"/>
    <w:rsid w:val="00684BC6"/>
    <w:rsid w:val="00695AC0"/>
    <w:rsid w:val="00695CE6"/>
    <w:rsid w:val="006969EC"/>
    <w:rsid w:val="006A125B"/>
    <w:rsid w:val="006A188C"/>
    <w:rsid w:val="006A7ED4"/>
    <w:rsid w:val="006B0160"/>
    <w:rsid w:val="006C0A93"/>
    <w:rsid w:val="006C30B7"/>
    <w:rsid w:val="006C3337"/>
    <w:rsid w:val="006F0F71"/>
    <w:rsid w:val="006F2862"/>
    <w:rsid w:val="006F3C8C"/>
    <w:rsid w:val="006F4DC3"/>
    <w:rsid w:val="006F6A5F"/>
    <w:rsid w:val="00702239"/>
    <w:rsid w:val="007032AC"/>
    <w:rsid w:val="007042E6"/>
    <w:rsid w:val="00713972"/>
    <w:rsid w:val="007239C5"/>
    <w:rsid w:val="00733EEB"/>
    <w:rsid w:val="00751038"/>
    <w:rsid w:val="00761812"/>
    <w:rsid w:val="00762153"/>
    <w:rsid w:val="0077018C"/>
    <w:rsid w:val="00784FCF"/>
    <w:rsid w:val="00790EE5"/>
    <w:rsid w:val="007A70D2"/>
    <w:rsid w:val="007B0E4C"/>
    <w:rsid w:val="007B5E69"/>
    <w:rsid w:val="007C21D9"/>
    <w:rsid w:val="007E54BC"/>
    <w:rsid w:val="007F3739"/>
    <w:rsid w:val="007F4542"/>
    <w:rsid w:val="007F73DA"/>
    <w:rsid w:val="00802F23"/>
    <w:rsid w:val="00803483"/>
    <w:rsid w:val="008071A6"/>
    <w:rsid w:val="00830D0F"/>
    <w:rsid w:val="00831B4E"/>
    <w:rsid w:val="008373E5"/>
    <w:rsid w:val="00846535"/>
    <w:rsid w:val="0085774B"/>
    <w:rsid w:val="0086040B"/>
    <w:rsid w:val="0087423D"/>
    <w:rsid w:val="00877DFC"/>
    <w:rsid w:val="00881264"/>
    <w:rsid w:val="00881AC1"/>
    <w:rsid w:val="008835C1"/>
    <w:rsid w:val="00893B04"/>
    <w:rsid w:val="008A7A96"/>
    <w:rsid w:val="008B25EE"/>
    <w:rsid w:val="008C15D0"/>
    <w:rsid w:val="008C3AC6"/>
    <w:rsid w:val="008C79AD"/>
    <w:rsid w:val="008D1774"/>
    <w:rsid w:val="008D3A18"/>
    <w:rsid w:val="008D63BD"/>
    <w:rsid w:val="008E4D49"/>
    <w:rsid w:val="008F1537"/>
    <w:rsid w:val="008F547A"/>
    <w:rsid w:val="00906175"/>
    <w:rsid w:val="009071BC"/>
    <w:rsid w:val="00914A0A"/>
    <w:rsid w:val="00921C1E"/>
    <w:rsid w:val="009272D4"/>
    <w:rsid w:val="00930E75"/>
    <w:rsid w:val="00931A0A"/>
    <w:rsid w:val="00932F06"/>
    <w:rsid w:val="009357E7"/>
    <w:rsid w:val="00942D01"/>
    <w:rsid w:val="00944A2E"/>
    <w:rsid w:val="00945014"/>
    <w:rsid w:val="00954AB9"/>
    <w:rsid w:val="00960C9C"/>
    <w:rsid w:val="009616F3"/>
    <w:rsid w:val="00971FF6"/>
    <w:rsid w:val="0097520E"/>
    <w:rsid w:val="00976CDE"/>
    <w:rsid w:val="00980F84"/>
    <w:rsid w:val="00981F97"/>
    <w:rsid w:val="009848F9"/>
    <w:rsid w:val="009913CB"/>
    <w:rsid w:val="0099639F"/>
    <w:rsid w:val="009A4433"/>
    <w:rsid w:val="009A5AFF"/>
    <w:rsid w:val="009B0406"/>
    <w:rsid w:val="009B659F"/>
    <w:rsid w:val="009C1579"/>
    <w:rsid w:val="009C3CB6"/>
    <w:rsid w:val="009C3E86"/>
    <w:rsid w:val="009D0061"/>
    <w:rsid w:val="009E276B"/>
    <w:rsid w:val="009E5224"/>
    <w:rsid w:val="009F0A37"/>
    <w:rsid w:val="009F65DA"/>
    <w:rsid w:val="00A06B2D"/>
    <w:rsid w:val="00A102BD"/>
    <w:rsid w:val="00A14691"/>
    <w:rsid w:val="00A27A02"/>
    <w:rsid w:val="00A31997"/>
    <w:rsid w:val="00A33E49"/>
    <w:rsid w:val="00A40FB2"/>
    <w:rsid w:val="00A47B88"/>
    <w:rsid w:val="00A50FA4"/>
    <w:rsid w:val="00A60386"/>
    <w:rsid w:val="00A67430"/>
    <w:rsid w:val="00A74837"/>
    <w:rsid w:val="00A818D9"/>
    <w:rsid w:val="00A856B5"/>
    <w:rsid w:val="00A8635F"/>
    <w:rsid w:val="00A92871"/>
    <w:rsid w:val="00A950E6"/>
    <w:rsid w:val="00A95183"/>
    <w:rsid w:val="00A974A7"/>
    <w:rsid w:val="00AA1DF0"/>
    <w:rsid w:val="00AA5F94"/>
    <w:rsid w:val="00AA6C11"/>
    <w:rsid w:val="00AA7EFD"/>
    <w:rsid w:val="00AC21FE"/>
    <w:rsid w:val="00AD17ED"/>
    <w:rsid w:val="00AD3481"/>
    <w:rsid w:val="00AE69E8"/>
    <w:rsid w:val="00AF3512"/>
    <w:rsid w:val="00AF37D7"/>
    <w:rsid w:val="00AF611C"/>
    <w:rsid w:val="00B014E2"/>
    <w:rsid w:val="00B05215"/>
    <w:rsid w:val="00B16B91"/>
    <w:rsid w:val="00B20330"/>
    <w:rsid w:val="00B25EC7"/>
    <w:rsid w:val="00B5115A"/>
    <w:rsid w:val="00B516DA"/>
    <w:rsid w:val="00B60C6A"/>
    <w:rsid w:val="00B63614"/>
    <w:rsid w:val="00B7032C"/>
    <w:rsid w:val="00B72563"/>
    <w:rsid w:val="00B73221"/>
    <w:rsid w:val="00B74C0B"/>
    <w:rsid w:val="00B810D2"/>
    <w:rsid w:val="00B8451E"/>
    <w:rsid w:val="00B85DEC"/>
    <w:rsid w:val="00B86704"/>
    <w:rsid w:val="00BB432C"/>
    <w:rsid w:val="00BB465B"/>
    <w:rsid w:val="00BC4987"/>
    <w:rsid w:val="00BC67E3"/>
    <w:rsid w:val="00BD4545"/>
    <w:rsid w:val="00BE549E"/>
    <w:rsid w:val="00BE6302"/>
    <w:rsid w:val="00C122F2"/>
    <w:rsid w:val="00C1304E"/>
    <w:rsid w:val="00C1446D"/>
    <w:rsid w:val="00C156A0"/>
    <w:rsid w:val="00C45258"/>
    <w:rsid w:val="00C51804"/>
    <w:rsid w:val="00C55432"/>
    <w:rsid w:val="00C60FF8"/>
    <w:rsid w:val="00C64B83"/>
    <w:rsid w:val="00C71289"/>
    <w:rsid w:val="00C72202"/>
    <w:rsid w:val="00C74FDD"/>
    <w:rsid w:val="00C75A79"/>
    <w:rsid w:val="00C8498C"/>
    <w:rsid w:val="00C90E6D"/>
    <w:rsid w:val="00CA27DC"/>
    <w:rsid w:val="00CB6930"/>
    <w:rsid w:val="00CD1F35"/>
    <w:rsid w:val="00CD35C7"/>
    <w:rsid w:val="00CF4C80"/>
    <w:rsid w:val="00CF6DE5"/>
    <w:rsid w:val="00D02E87"/>
    <w:rsid w:val="00D02F87"/>
    <w:rsid w:val="00D13F78"/>
    <w:rsid w:val="00D140A9"/>
    <w:rsid w:val="00D21675"/>
    <w:rsid w:val="00D230DB"/>
    <w:rsid w:val="00D2480C"/>
    <w:rsid w:val="00D272C9"/>
    <w:rsid w:val="00D31960"/>
    <w:rsid w:val="00D33993"/>
    <w:rsid w:val="00D4004D"/>
    <w:rsid w:val="00D47BC6"/>
    <w:rsid w:val="00D47C51"/>
    <w:rsid w:val="00D52CD1"/>
    <w:rsid w:val="00D714D7"/>
    <w:rsid w:val="00D71A0F"/>
    <w:rsid w:val="00D75588"/>
    <w:rsid w:val="00D7705B"/>
    <w:rsid w:val="00D8251A"/>
    <w:rsid w:val="00D82CAE"/>
    <w:rsid w:val="00D82EE9"/>
    <w:rsid w:val="00D8713C"/>
    <w:rsid w:val="00D90679"/>
    <w:rsid w:val="00D97194"/>
    <w:rsid w:val="00DB49FE"/>
    <w:rsid w:val="00DB5C60"/>
    <w:rsid w:val="00DB61F4"/>
    <w:rsid w:val="00DB680A"/>
    <w:rsid w:val="00DB6C37"/>
    <w:rsid w:val="00DC3431"/>
    <w:rsid w:val="00DC7156"/>
    <w:rsid w:val="00DC7384"/>
    <w:rsid w:val="00DD46DE"/>
    <w:rsid w:val="00DD6F59"/>
    <w:rsid w:val="00DF2EA6"/>
    <w:rsid w:val="00DF6525"/>
    <w:rsid w:val="00E100D4"/>
    <w:rsid w:val="00E10DFF"/>
    <w:rsid w:val="00E145EC"/>
    <w:rsid w:val="00E25F04"/>
    <w:rsid w:val="00E27F22"/>
    <w:rsid w:val="00E30D06"/>
    <w:rsid w:val="00E30D71"/>
    <w:rsid w:val="00E32FC8"/>
    <w:rsid w:val="00E61991"/>
    <w:rsid w:val="00E6782F"/>
    <w:rsid w:val="00E748C0"/>
    <w:rsid w:val="00E74C68"/>
    <w:rsid w:val="00E76714"/>
    <w:rsid w:val="00E77362"/>
    <w:rsid w:val="00E8127F"/>
    <w:rsid w:val="00E81CE6"/>
    <w:rsid w:val="00E92D44"/>
    <w:rsid w:val="00E93631"/>
    <w:rsid w:val="00E97DC4"/>
    <w:rsid w:val="00EB3F50"/>
    <w:rsid w:val="00EB46F3"/>
    <w:rsid w:val="00EB57A6"/>
    <w:rsid w:val="00EC6D47"/>
    <w:rsid w:val="00EC7F74"/>
    <w:rsid w:val="00EE0576"/>
    <w:rsid w:val="00EE2D92"/>
    <w:rsid w:val="00EE3022"/>
    <w:rsid w:val="00EF6070"/>
    <w:rsid w:val="00EF65C7"/>
    <w:rsid w:val="00F03793"/>
    <w:rsid w:val="00F05DEB"/>
    <w:rsid w:val="00F05EB1"/>
    <w:rsid w:val="00F15C20"/>
    <w:rsid w:val="00F17E69"/>
    <w:rsid w:val="00F27CD8"/>
    <w:rsid w:val="00F30746"/>
    <w:rsid w:val="00F32079"/>
    <w:rsid w:val="00F3554A"/>
    <w:rsid w:val="00F369AE"/>
    <w:rsid w:val="00F36E86"/>
    <w:rsid w:val="00F40C65"/>
    <w:rsid w:val="00F511B0"/>
    <w:rsid w:val="00F65970"/>
    <w:rsid w:val="00F679EA"/>
    <w:rsid w:val="00F70E03"/>
    <w:rsid w:val="00F75D68"/>
    <w:rsid w:val="00F80351"/>
    <w:rsid w:val="00F8288D"/>
    <w:rsid w:val="00F90D15"/>
    <w:rsid w:val="00F91B31"/>
    <w:rsid w:val="00F95D0A"/>
    <w:rsid w:val="00F9767C"/>
    <w:rsid w:val="00FB224F"/>
    <w:rsid w:val="00FD3A18"/>
    <w:rsid w:val="00FD5B32"/>
    <w:rsid w:val="00FE5E97"/>
    <w:rsid w:val="00FE6FA9"/>
    <w:rsid w:val="00FF3F05"/>
    <w:rsid w:val="00FF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CFB35"/>
  <w15:docId w15:val="{2448E7BD-B87A-4F9A-A919-B5834AF9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4C1"/>
    <w:pPr>
      <w:ind w:left="567" w:hanging="567"/>
      <w:jc w:val="both"/>
    </w:pPr>
    <w:rPr>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rsid w:val="004F04C1"/>
    <w:pPr>
      <w:keepNext/>
      <w:tabs>
        <w:tab w:val="left" w:pos="567"/>
      </w:tabs>
      <w:ind w:left="0"/>
      <w:jc w:val="left"/>
      <w:outlineLvl w:val="1"/>
    </w:pPr>
    <w:rPr>
      <w:b/>
    </w:rPr>
  </w:style>
  <w:style w:type="paragraph" w:styleId="Heading3">
    <w:name w:val="heading 3"/>
    <w:basedOn w:val="Normal"/>
    <w:next w:val="Normal"/>
    <w:qFormat/>
    <w:rsid w:val="00BE6302"/>
    <w:pPr>
      <w:keepNext/>
      <w:tabs>
        <w:tab w:val="right" w:pos="9356"/>
      </w:tabs>
      <w:outlineLvl w:val="2"/>
    </w:pPr>
    <w:rPr>
      <w:b/>
      <w:bCs/>
      <w:i/>
      <w:snapToGrid w:val="0"/>
      <w:szCs w:val="22"/>
      <w:lang w:eastAsia="en-US"/>
    </w:rPr>
  </w:style>
  <w:style w:type="paragraph" w:styleId="Heading4">
    <w:name w:val="heading 4"/>
    <w:basedOn w:val="Normal"/>
    <w:next w:val="Normal"/>
    <w:qFormat/>
    <w:pPr>
      <w:keepNext/>
      <w:tabs>
        <w:tab w:val="left" w:pos="567"/>
        <w:tab w:val="left" w:pos="817"/>
        <w:tab w:val="left" w:pos="6739"/>
        <w:tab w:val="right" w:pos="9356"/>
      </w:tabs>
      <w:ind w:left="-34"/>
      <w:outlineLvl w:val="3"/>
    </w:pPr>
    <w:rPr>
      <w:b/>
      <w:bCs/>
      <w:snapToGrid w:val="0"/>
      <w:szCs w:val="22"/>
      <w:lang w:eastAsia="en-US"/>
    </w:rPr>
  </w:style>
  <w:style w:type="paragraph" w:styleId="Heading5">
    <w:name w:val="heading 5"/>
    <w:basedOn w:val="Normal"/>
    <w:next w:val="Normal"/>
    <w:qFormat/>
    <w:rsid w:val="005C00F3"/>
    <w:pPr>
      <w:spacing w:before="240" w:after="60"/>
      <w:ind w:hanging="12"/>
      <w:outlineLvl w:val="4"/>
    </w:pPr>
    <w:rPr>
      <w:b/>
      <w:bCs/>
      <w:i/>
      <w:iCs/>
      <w:sz w:val="26"/>
      <w:szCs w:val="26"/>
      <w:lang w:eastAsia="en-US"/>
    </w:rPr>
  </w:style>
  <w:style w:type="paragraph" w:styleId="Heading6">
    <w:name w:val="heading 6"/>
    <w:basedOn w:val="Normal"/>
    <w:next w:val="Normal"/>
    <w:qFormat/>
    <w:rsid w:val="007239C5"/>
    <w:pPr>
      <w:tabs>
        <w:tab w:val="num" w:pos="3960"/>
      </w:tabs>
      <w:spacing w:before="240" w:after="60"/>
      <w:ind w:left="3600"/>
      <w:outlineLvl w:val="5"/>
    </w:pPr>
    <w:rPr>
      <w:b/>
      <w:bCs/>
      <w:szCs w:val="22"/>
      <w:lang w:eastAsia="en-US"/>
    </w:rPr>
  </w:style>
  <w:style w:type="paragraph" w:styleId="Heading7">
    <w:name w:val="heading 7"/>
    <w:basedOn w:val="Normal"/>
    <w:next w:val="Normal"/>
    <w:qFormat/>
    <w:rsid w:val="007239C5"/>
    <w:pPr>
      <w:tabs>
        <w:tab w:val="num" w:pos="4680"/>
      </w:tabs>
      <w:spacing w:before="240" w:after="60"/>
      <w:ind w:left="4320"/>
      <w:outlineLvl w:val="6"/>
    </w:pPr>
    <w:rPr>
      <w:sz w:val="20"/>
      <w:szCs w:val="24"/>
      <w:lang w:eastAsia="en-US"/>
    </w:rPr>
  </w:style>
  <w:style w:type="paragraph" w:styleId="Heading8">
    <w:name w:val="heading 8"/>
    <w:basedOn w:val="Normal"/>
    <w:next w:val="Normal"/>
    <w:qFormat/>
    <w:rsid w:val="007239C5"/>
    <w:pPr>
      <w:tabs>
        <w:tab w:val="num" w:pos="5400"/>
      </w:tabs>
      <w:spacing w:before="240" w:after="60"/>
      <w:ind w:left="5040"/>
      <w:outlineLvl w:val="7"/>
    </w:pPr>
    <w:rPr>
      <w:i/>
      <w:iCs/>
      <w:sz w:val="20"/>
      <w:szCs w:val="24"/>
      <w:lang w:eastAsia="en-US"/>
    </w:rPr>
  </w:style>
  <w:style w:type="paragraph" w:styleId="Heading9">
    <w:name w:val="heading 9"/>
    <w:basedOn w:val="Normal"/>
    <w:next w:val="Normal"/>
    <w:qFormat/>
    <w:rsid w:val="007239C5"/>
    <w:pPr>
      <w:tabs>
        <w:tab w:val="num" w:pos="6120"/>
      </w:tabs>
      <w:spacing w:before="240" w:after="60"/>
      <w:ind w:left="5760"/>
      <w:outlineLvl w:val="8"/>
    </w:pPr>
    <w:rPr>
      <w:rFonts w:ascii="Arial" w:hAnsi="Arial" w:cs="Arial"/>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table" w:styleId="TableGrid">
    <w:name w:val="Table Grid"/>
    <w:basedOn w:val="TableNormal"/>
    <w:rsid w:val="00F8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pPr>
      <w:spacing w:after="120" w:line="480" w:lineRule="auto"/>
      <w:ind w:left="283"/>
    </w:pPr>
  </w:style>
  <w:style w:type="paragraph" w:styleId="BodyText2">
    <w:name w:val="Body Text 2"/>
    <w:basedOn w:val="Normal"/>
    <w:pPr>
      <w:spacing w:after="120" w:line="480" w:lineRule="auto"/>
    </w:pPr>
  </w:style>
  <w:style w:type="paragraph" w:styleId="CommentSubject">
    <w:name w:val="annotation subject"/>
    <w:basedOn w:val="CommentText"/>
    <w:next w:val="CommentText"/>
    <w:semiHidden/>
    <w:rsid w:val="00D47BC6"/>
    <w:rPr>
      <w:b/>
      <w:bCs/>
      <w:sz w:val="20"/>
    </w:rPr>
  </w:style>
  <w:style w:type="paragraph" w:styleId="NormalIndent">
    <w:name w:val="Normal Indent"/>
    <w:basedOn w:val="Normal"/>
    <w:autoRedefine/>
    <w:rsid w:val="003D6F34"/>
    <w:pPr>
      <w:spacing w:before="240" w:after="60"/>
      <w:ind w:right="-23"/>
    </w:pPr>
    <w:rPr>
      <w:szCs w:val="22"/>
      <w:lang w:eastAsia="en-US"/>
    </w:rPr>
  </w:style>
  <w:style w:type="paragraph" w:customStyle="1" w:styleId="StyleHeading311pt">
    <w:name w:val="Style Heading 3 + 11 pt"/>
    <w:basedOn w:val="Heading3"/>
    <w:rsid w:val="007239C5"/>
    <w:pPr>
      <w:numPr>
        <w:ilvl w:val="2"/>
        <w:numId w:val="1"/>
      </w:numPr>
      <w:tabs>
        <w:tab w:val="clear" w:pos="9356"/>
      </w:tabs>
      <w:spacing w:before="240" w:after="60"/>
      <w:ind w:left="0"/>
    </w:pPr>
    <w:rPr>
      <w:rFonts w:ascii="Arial" w:hAnsi="Arial" w:cs="Arial"/>
      <w:snapToGrid/>
      <w:szCs w:val="26"/>
    </w:rPr>
  </w:style>
  <w:style w:type="paragraph" w:customStyle="1" w:styleId="StyleNormalIndent11ptBefore12pt">
    <w:name w:val="Style Normal Indent + 11 pt Before:  12 pt"/>
    <w:basedOn w:val="NormalIndent"/>
    <w:rsid w:val="00BE6302"/>
    <w:pPr>
      <w:spacing w:before="0" w:after="0"/>
    </w:pPr>
    <w:rPr>
      <w:szCs w:val="20"/>
    </w:rPr>
  </w:style>
  <w:style w:type="paragraph" w:styleId="ListBullet2">
    <w:name w:val="List Bullet 2"/>
    <w:basedOn w:val="Normal"/>
    <w:autoRedefine/>
    <w:rsid w:val="00A50FA4"/>
    <w:pPr>
      <w:numPr>
        <w:numId w:val="2"/>
      </w:numPr>
      <w:jc w:val="left"/>
    </w:pPr>
    <w:rPr>
      <w:sz w:val="24"/>
      <w:szCs w:val="24"/>
    </w:rPr>
  </w:style>
  <w:style w:type="paragraph" w:styleId="FootnoteText">
    <w:name w:val="footnote text"/>
    <w:basedOn w:val="Normal"/>
    <w:semiHidden/>
    <w:rsid w:val="00A50FA4"/>
    <w:pPr>
      <w:ind w:left="0"/>
      <w:jc w:val="left"/>
    </w:pPr>
    <w:rPr>
      <w:sz w:val="20"/>
    </w:rPr>
  </w:style>
  <w:style w:type="character" w:styleId="FootnoteReference">
    <w:name w:val="footnote reference"/>
    <w:semiHidden/>
    <w:rsid w:val="00A50FA4"/>
    <w:rPr>
      <w:vertAlign w:val="superscript"/>
    </w:rPr>
  </w:style>
  <w:style w:type="paragraph" w:styleId="DocumentMap">
    <w:name w:val="Document Map"/>
    <w:basedOn w:val="Normal"/>
    <w:semiHidden/>
    <w:rsid w:val="003F45B1"/>
    <w:pPr>
      <w:shd w:val="clear" w:color="auto" w:fill="000080"/>
    </w:pPr>
    <w:rPr>
      <w:rFonts w:ascii="Tahoma" w:hAnsi="Tahoma" w:cs="Tahoma"/>
      <w:sz w:val="20"/>
    </w:rPr>
  </w:style>
  <w:style w:type="character" w:styleId="Strong">
    <w:name w:val="Strong"/>
    <w:uiPriority w:val="22"/>
    <w:qFormat/>
    <w:rsid w:val="00DB49FE"/>
    <w:rPr>
      <w:b/>
      <w:bCs/>
    </w:rPr>
  </w:style>
  <w:style w:type="paragraph" w:styleId="ListParagraph">
    <w:name w:val="List Paragraph"/>
    <w:basedOn w:val="Normal"/>
    <w:uiPriority w:val="34"/>
    <w:qFormat/>
    <w:rsid w:val="00AF37D7"/>
    <w:pPr>
      <w:spacing w:after="200" w:line="276" w:lineRule="auto"/>
      <w:ind w:left="720"/>
      <w:contextualSpacing/>
      <w:jc w:val="left"/>
    </w:pPr>
    <w:rPr>
      <w:rFonts w:ascii="Calibri" w:eastAsia="Calibri" w:hAnsi="Calibri" w:cs="Arial"/>
      <w:szCs w:val="22"/>
      <w:lang w:eastAsia="en-US"/>
    </w:rPr>
  </w:style>
  <w:style w:type="paragraph" w:styleId="NormalWeb">
    <w:name w:val="Normal (Web)"/>
    <w:basedOn w:val="Normal"/>
    <w:uiPriority w:val="99"/>
    <w:unhideWhenUsed/>
    <w:rsid w:val="00566540"/>
    <w:pPr>
      <w:spacing w:before="100" w:beforeAutospacing="1" w:after="100" w:afterAutospacing="1"/>
      <w:ind w:left="0" w:firstLine="0"/>
      <w:jc w:val="left"/>
    </w:pPr>
    <w:rPr>
      <w:sz w:val="24"/>
      <w:szCs w:val="24"/>
    </w:rPr>
  </w:style>
  <w:style w:type="character" w:customStyle="1" w:styleId="BodyTextIndent2Char">
    <w:name w:val="Body Text Indent 2 Char"/>
    <w:link w:val="BodyTextIndent2"/>
    <w:rsid w:val="00F90D15"/>
    <w:rPr>
      <w:sz w:val="22"/>
    </w:rPr>
  </w:style>
  <w:style w:type="character" w:styleId="UnresolvedMention">
    <w:name w:val="Unresolved Mention"/>
    <w:basedOn w:val="DefaultParagraphFont"/>
    <w:uiPriority w:val="99"/>
    <w:semiHidden/>
    <w:unhideWhenUsed/>
    <w:rsid w:val="00F97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870">
      <w:bodyDiv w:val="1"/>
      <w:marLeft w:val="0"/>
      <w:marRight w:val="0"/>
      <w:marTop w:val="0"/>
      <w:marBottom w:val="0"/>
      <w:divBdr>
        <w:top w:val="none" w:sz="0" w:space="0" w:color="auto"/>
        <w:left w:val="none" w:sz="0" w:space="0" w:color="auto"/>
        <w:bottom w:val="none" w:sz="0" w:space="0" w:color="auto"/>
        <w:right w:val="none" w:sz="0" w:space="0" w:color="auto"/>
      </w:divBdr>
    </w:div>
    <w:div w:id="261037026">
      <w:bodyDiv w:val="1"/>
      <w:marLeft w:val="0"/>
      <w:marRight w:val="0"/>
      <w:marTop w:val="0"/>
      <w:marBottom w:val="0"/>
      <w:divBdr>
        <w:top w:val="none" w:sz="0" w:space="0" w:color="auto"/>
        <w:left w:val="none" w:sz="0" w:space="0" w:color="auto"/>
        <w:bottom w:val="none" w:sz="0" w:space="0" w:color="auto"/>
        <w:right w:val="none" w:sz="0" w:space="0" w:color="auto"/>
      </w:divBdr>
    </w:div>
    <w:div w:id="658195543">
      <w:bodyDiv w:val="1"/>
      <w:marLeft w:val="0"/>
      <w:marRight w:val="0"/>
      <w:marTop w:val="0"/>
      <w:marBottom w:val="0"/>
      <w:divBdr>
        <w:top w:val="none" w:sz="0" w:space="0" w:color="auto"/>
        <w:left w:val="none" w:sz="0" w:space="0" w:color="auto"/>
        <w:bottom w:val="none" w:sz="0" w:space="0" w:color="auto"/>
        <w:right w:val="none" w:sz="0" w:space="0" w:color="auto"/>
      </w:divBdr>
    </w:div>
    <w:div w:id="688028692">
      <w:bodyDiv w:val="1"/>
      <w:marLeft w:val="0"/>
      <w:marRight w:val="0"/>
      <w:marTop w:val="0"/>
      <w:marBottom w:val="0"/>
      <w:divBdr>
        <w:top w:val="none" w:sz="0" w:space="0" w:color="auto"/>
        <w:left w:val="none" w:sz="0" w:space="0" w:color="auto"/>
        <w:bottom w:val="none" w:sz="0" w:space="0" w:color="auto"/>
        <w:right w:val="none" w:sz="0" w:space="0" w:color="auto"/>
      </w:divBdr>
    </w:div>
    <w:div w:id="822310318">
      <w:bodyDiv w:val="1"/>
      <w:marLeft w:val="0"/>
      <w:marRight w:val="0"/>
      <w:marTop w:val="0"/>
      <w:marBottom w:val="0"/>
      <w:divBdr>
        <w:top w:val="none" w:sz="0" w:space="0" w:color="auto"/>
        <w:left w:val="none" w:sz="0" w:space="0" w:color="auto"/>
        <w:bottom w:val="none" w:sz="0" w:space="0" w:color="auto"/>
        <w:right w:val="none" w:sz="0" w:space="0" w:color="auto"/>
      </w:divBdr>
    </w:div>
    <w:div w:id="1320233454">
      <w:bodyDiv w:val="1"/>
      <w:marLeft w:val="0"/>
      <w:marRight w:val="0"/>
      <w:marTop w:val="0"/>
      <w:marBottom w:val="0"/>
      <w:divBdr>
        <w:top w:val="none" w:sz="0" w:space="0" w:color="auto"/>
        <w:left w:val="none" w:sz="0" w:space="0" w:color="auto"/>
        <w:bottom w:val="none" w:sz="0" w:space="0" w:color="auto"/>
        <w:right w:val="none" w:sz="0" w:space="0" w:color="auto"/>
      </w:divBdr>
    </w:div>
    <w:div w:id="1869876697">
      <w:bodyDiv w:val="1"/>
      <w:marLeft w:val="0"/>
      <w:marRight w:val="0"/>
      <w:marTop w:val="0"/>
      <w:marBottom w:val="0"/>
      <w:divBdr>
        <w:top w:val="none" w:sz="0" w:space="0" w:color="auto"/>
        <w:left w:val="none" w:sz="0" w:space="0" w:color="auto"/>
        <w:bottom w:val="none" w:sz="0" w:space="0" w:color="auto"/>
        <w:right w:val="none" w:sz="0" w:space="0" w:color="auto"/>
      </w:divBdr>
    </w:div>
    <w:div w:id="1959948387">
      <w:bodyDiv w:val="1"/>
      <w:marLeft w:val="0"/>
      <w:marRight w:val="0"/>
      <w:marTop w:val="0"/>
      <w:marBottom w:val="0"/>
      <w:divBdr>
        <w:top w:val="none" w:sz="0" w:space="0" w:color="auto"/>
        <w:left w:val="none" w:sz="0" w:space="0" w:color="auto"/>
        <w:bottom w:val="none" w:sz="0" w:space="0" w:color="auto"/>
        <w:right w:val="none" w:sz="0" w:space="0" w:color="auto"/>
      </w:divBdr>
    </w:div>
    <w:div w:id="2009819123">
      <w:bodyDiv w:val="1"/>
      <w:marLeft w:val="0"/>
      <w:marRight w:val="0"/>
      <w:marTop w:val="0"/>
      <w:marBottom w:val="0"/>
      <w:divBdr>
        <w:top w:val="none" w:sz="0" w:space="0" w:color="auto"/>
        <w:left w:val="none" w:sz="0" w:space="0" w:color="auto"/>
        <w:bottom w:val="none" w:sz="0" w:space="0" w:color="auto"/>
        <w:right w:val="none" w:sz="0" w:space="0" w:color="auto"/>
      </w:divBdr>
    </w:div>
    <w:div w:id="2113355234">
      <w:bodyDiv w:val="1"/>
      <w:marLeft w:val="0"/>
      <w:marRight w:val="0"/>
      <w:marTop w:val="0"/>
      <w:marBottom w:val="0"/>
      <w:divBdr>
        <w:top w:val="none" w:sz="0" w:space="0" w:color="auto"/>
        <w:left w:val="none" w:sz="0" w:space="0" w:color="auto"/>
        <w:bottom w:val="none" w:sz="0" w:space="0" w:color="auto"/>
        <w:right w:val="none" w:sz="0" w:space="0" w:color="auto"/>
      </w:divBdr>
    </w:div>
    <w:div w:id="2139252991">
      <w:bodyDiv w:val="1"/>
      <w:marLeft w:val="0"/>
      <w:marRight w:val="0"/>
      <w:marTop w:val="0"/>
      <w:marBottom w:val="0"/>
      <w:divBdr>
        <w:top w:val="none" w:sz="0" w:space="0" w:color="auto"/>
        <w:left w:val="none" w:sz="0" w:space="0" w:color="auto"/>
        <w:bottom w:val="none" w:sz="0" w:space="0" w:color="auto"/>
        <w:right w:val="none" w:sz="0" w:space="0" w:color="auto"/>
      </w:divBdr>
      <w:divsChild>
        <w:div w:id="1909148317">
          <w:marLeft w:val="0"/>
          <w:marRight w:val="0"/>
          <w:marTop w:val="0"/>
          <w:marBottom w:val="0"/>
          <w:divBdr>
            <w:top w:val="none" w:sz="0" w:space="0" w:color="auto"/>
            <w:left w:val="none" w:sz="0" w:space="0" w:color="auto"/>
            <w:bottom w:val="none" w:sz="0" w:space="0" w:color="auto"/>
            <w:right w:val="none" w:sz="0" w:space="0" w:color="auto"/>
          </w:divBdr>
        </w:div>
        <w:div w:id="206313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vannainstitute.org/agroforestry-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groforestry.ac.uk/sites/www.agroforestry.ac.uk/files/Farm%20Woodland%20Forum%20%E2%80%93%20Response%20to%20England%20Tree%20Strategy%20Consultation%202020-1.pdf" TargetMode="External"/><Relationship Id="rId4" Type="http://schemas.openxmlformats.org/officeDocument/2006/relationships/settings" Target="settings.xml"/><Relationship Id="rId9" Type="http://schemas.openxmlformats.org/officeDocument/2006/relationships/hyperlink" Target="https://www.agroforestry.ac.uk/sites/www.agroforestry.ac.uk/files/FWF%20AGM%20Minutes%205%20June%202019ver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6EDD-8515-43E7-A4B8-181FC872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UK Agroforestry Forum</vt:lpstr>
    </vt:vector>
  </TitlesOfParts>
  <Company>Cranfield University</Company>
  <LinksUpToDate>false</LinksUpToDate>
  <CharactersWithSpaces>9314</CharactersWithSpaces>
  <SharedDoc>false</SharedDoc>
  <HLinks>
    <vt:vector size="24" baseType="variant">
      <vt:variant>
        <vt:i4>5046353</vt:i4>
      </vt:variant>
      <vt:variant>
        <vt:i4>9</vt:i4>
      </vt:variant>
      <vt:variant>
        <vt:i4>0</vt:i4>
      </vt:variant>
      <vt:variant>
        <vt:i4>5</vt:i4>
      </vt:variant>
      <vt:variant>
        <vt:lpwstr>https://www.facebook.com/AgforwardProject</vt:lpwstr>
      </vt:variant>
      <vt:variant>
        <vt:lpwstr/>
      </vt:variant>
      <vt:variant>
        <vt:i4>1114118</vt:i4>
      </vt:variant>
      <vt:variant>
        <vt:i4>6</vt:i4>
      </vt:variant>
      <vt:variant>
        <vt:i4>0</vt:i4>
      </vt:variant>
      <vt:variant>
        <vt:i4>5</vt:i4>
      </vt:variant>
      <vt:variant>
        <vt:lpwstr>http://www.agforward.eu/</vt:lpwstr>
      </vt:variant>
      <vt:variant>
        <vt:lpwstr/>
      </vt:variant>
      <vt:variant>
        <vt:i4>1114118</vt:i4>
      </vt:variant>
      <vt:variant>
        <vt:i4>3</vt:i4>
      </vt:variant>
      <vt:variant>
        <vt:i4>0</vt:i4>
      </vt:variant>
      <vt:variant>
        <vt:i4>5</vt:i4>
      </vt:variant>
      <vt:variant>
        <vt:lpwstr>http://www.agforward.eu/</vt:lpwstr>
      </vt:variant>
      <vt:variant>
        <vt:lpwstr/>
      </vt:variant>
      <vt:variant>
        <vt:i4>3801211</vt:i4>
      </vt:variant>
      <vt:variant>
        <vt:i4>0</vt:i4>
      </vt:variant>
      <vt:variant>
        <vt:i4>0</vt:i4>
      </vt:variant>
      <vt:variant>
        <vt:i4>5</vt:i4>
      </vt:variant>
      <vt:variant>
        <vt:lpwstr>http://www.agroforestry.ac.uk/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Agroforestry Forum</dc:title>
  <dc:creator>Paul Burgess</dc:creator>
  <cp:lastModifiedBy>Sally Westaway</cp:lastModifiedBy>
  <cp:revision>11</cp:revision>
  <cp:lastPrinted>2020-06-04T09:13:00Z</cp:lastPrinted>
  <dcterms:created xsi:type="dcterms:W3CDTF">2021-06-08T11:17:00Z</dcterms:created>
  <dcterms:modified xsi:type="dcterms:W3CDTF">2021-06-10T19:30:00Z</dcterms:modified>
</cp:coreProperties>
</file>