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51DB7" w14:textId="77777777" w:rsidR="00D04892" w:rsidRDefault="00000000">
      <w:pPr>
        <w:spacing w:after="40"/>
        <w:jc w:val="center"/>
        <w:rPr>
          <w:rFonts w:ascii="Arial" w:eastAsia="Arial" w:hAnsi="Arial" w:cs="Arial"/>
          <w:b/>
        </w:rPr>
      </w:pPr>
      <w:r>
        <w:rPr>
          <w:rFonts w:ascii="Arial" w:eastAsia="Arial" w:hAnsi="Arial" w:cs="Arial"/>
          <w:b/>
        </w:rPr>
        <w:t xml:space="preserve"> Minutes for the</w:t>
      </w:r>
      <w:r>
        <w:rPr>
          <w:noProof/>
        </w:rPr>
        <w:drawing>
          <wp:anchor distT="0" distB="0" distL="114300" distR="114300" simplePos="0" relativeHeight="251658240" behindDoc="0" locked="0" layoutInCell="1" hidden="0" allowOverlap="1" wp14:anchorId="56D8D5BC" wp14:editId="578C6FC0">
            <wp:simplePos x="0" y="0"/>
            <wp:positionH relativeFrom="column">
              <wp:posOffset>3961765</wp:posOffset>
            </wp:positionH>
            <wp:positionV relativeFrom="paragraph">
              <wp:posOffset>9525</wp:posOffset>
            </wp:positionV>
            <wp:extent cx="2143125" cy="1590675"/>
            <wp:effectExtent l="0" t="0" r="0" b="0"/>
            <wp:wrapSquare wrapText="bothSides" distT="0" distB="0" distL="114300" distR="114300"/>
            <wp:docPr id="176206599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43125" cy="1590675"/>
                    </a:xfrm>
                    <a:prstGeom prst="rect">
                      <a:avLst/>
                    </a:prstGeom>
                    <a:ln/>
                  </pic:spPr>
                </pic:pic>
              </a:graphicData>
            </a:graphic>
          </wp:anchor>
        </w:drawing>
      </w:r>
    </w:p>
    <w:p w14:paraId="2EB1CC2D" w14:textId="77777777" w:rsidR="00D04892" w:rsidRDefault="00000000">
      <w:pPr>
        <w:spacing w:after="40"/>
        <w:jc w:val="center"/>
        <w:rPr>
          <w:rFonts w:ascii="Arial" w:eastAsia="Arial" w:hAnsi="Arial" w:cs="Arial"/>
          <w:b/>
        </w:rPr>
      </w:pPr>
      <w:r>
        <w:rPr>
          <w:rFonts w:ascii="Arial" w:eastAsia="Arial" w:hAnsi="Arial" w:cs="Arial"/>
          <w:b/>
        </w:rPr>
        <w:t xml:space="preserve">Farm Woodland Forum </w:t>
      </w:r>
      <w:r>
        <w:rPr>
          <w:rFonts w:ascii="Arial" w:eastAsia="Arial" w:hAnsi="Arial" w:cs="Arial"/>
          <w:b/>
        </w:rPr>
        <w:br/>
        <w:t>Annual General Meeting</w:t>
      </w:r>
    </w:p>
    <w:p w14:paraId="75F293E4" w14:textId="77777777" w:rsidR="00D04892" w:rsidRDefault="00000000">
      <w:pPr>
        <w:spacing w:after="40"/>
        <w:jc w:val="center"/>
        <w:rPr>
          <w:rFonts w:ascii="Arial" w:eastAsia="Arial" w:hAnsi="Arial" w:cs="Arial"/>
          <w:b/>
        </w:rPr>
      </w:pPr>
      <w:r>
        <w:rPr>
          <w:rFonts w:ascii="Arial" w:eastAsia="Arial" w:hAnsi="Arial" w:cs="Arial"/>
          <w:b/>
        </w:rPr>
        <w:t>Thursday 09 July 2025</w:t>
      </w:r>
    </w:p>
    <w:p w14:paraId="76207ED9" w14:textId="77777777" w:rsidR="00D04892" w:rsidRDefault="00000000">
      <w:pPr>
        <w:spacing w:after="40"/>
        <w:jc w:val="center"/>
        <w:rPr>
          <w:rFonts w:ascii="Arial" w:eastAsia="Arial" w:hAnsi="Arial" w:cs="Arial"/>
          <w:b/>
        </w:rPr>
      </w:pPr>
      <w:r>
        <w:rPr>
          <w:rFonts w:ascii="Arial" w:eastAsia="Arial" w:hAnsi="Arial" w:cs="Arial"/>
          <w:b/>
        </w:rPr>
        <w:t>King’s College,</w:t>
      </w:r>
    </w:p>
    <w:p w14:paraId="57AF2FC2" w14:textId="77777777" w:rsidR="00D04892" w:rsidRDefault="00000000">
      <w:pPr>
        <w:spacing w:after="40"/>
        <w:jc w:val="center"/>
        <w:rPr>
          <w:rFonts w:ascii="Arial" w:eastAsia="Arial" w:hAnsi="Arial" w:cs="Arial"/>
          <w:b/>
        </w:rPr>
      </w:pPr>
      <w:r>
        <w:rPr>
          <w:rFonts w:ascii="Arial" w:eastAsia="Arial" w:hAnsi="Arial" w:cs="Arial"/>
          <w:b/>
        </w:rPr>
        <w:t>University of Aberdeen, Scotland</w:t>
      </w:r>
    </w:p>
    <w:p w14:paraId="76C81917" w14:textId="77777777" w:rsidR="00D04892" w:rsidRDefault="00D04892">
      <w:pPr>
        <w:spacing w:after="40"/>
        <w:jc w:val="center"/>
        <w:rPr>
          <w:rFonts w:ascii="Arial" w:eastAsia="Arial" w:hAnsi="Arial" w:cs="Arial"/>
          <w:b/>
        </w:rPr>
      </w:pPr>
    </w:p>
    <w:p w14:paraId="75776B9B" w14:textId="77777777" w:rsidR="00D04892" w:rsidRDefault="00000000">
      <w:pPr>
        <w:spacing w:after="40"/>
        <w:jc w:val="center"/>
        <w:rPr>
          <w:rFonts w:ascii="Arial" w:eastAsia="Arial" w:hAnsi="Arial" w:cs="Arial"/>
          <w:b/>
        </w:rPr>
      </w:pPr>
      <w:r>
        <w:rPr>
          <w:rFonts w:ascii="Arial" w:eastAsia="Arial" w:hAnsi="Arial" w:cs="Arial"/>
          <w:b/>
        </w:rPr>
        <w:t xml:space="preserve"> </w:t>
      </w:r>
    </w:p>
    <w:p w14:paraId="01681ADD" w14:textId="77777777" w:rsidR="00D04892" w:rsidRDefault="00000000">
      <w:pPr>
        <w:widowControl w:val="0"/>
        <w:rPr>
          <w:rFonts w:ascii="Arial" w:eastAsia="Arial" w:hAnsi="Arial" w:cs="Arial"/>
        </w:rPr>
      </w:pPr>
      <w:r>
        <w:rPr>
          <w:rFonts w:ascii="Arial" w:eastAsia="Arial" w:hAnsi="Arial" w:cs="Arial"/>
        </w:rPr>
        <w:tab/>
      </w:r>
    </w:p>
    <w:p w14:paraId="11DB4603" w14:textId="77777777" w:rsidR="00D04892" w:rsidRDefault="00000000">
      <w:pPr>
        <w:rPr>
          <w:rFonts w:ascii="Arial" w:eastAsia="Arial" w:hAnsi="Arial" w:cs="Arial"/>
        </w:rPr>
      </w:pPr>
      <w:r>
        <w:rPr>
          <w:rFonts w:ascii="Arial" w:eastAsia="Arial" w:hAnsi="Arial" w:cs="Arial"/>
          <w:b/>
        </w:rPr>
        <w:t>Annual General Meeting: Present in person:</w:t>
      </w:r>
      <w:r>
        <w:rPr>
          <w:rFonts w:ascii="Arial" w:eastAsia="Arial" w:hAnsi="Arial" w:cs="Arial"/>
        </w:rPr>
        <w:t xml:space="preserve"> Jim O’Neill; Andrew Ormerod; Paul Burgess; Kaisa Ilmari; Stephen McConnachie; Imogen Ryan; Kevin Donkers; Ulrich Schmutz; John Holland; Mike Davies; Rosemary Venn; Clive Thomas; David </w:t>
      </w:r>
      <w:proofErr w:type="spellStart"/>
      <w:r>
        <w:rPr>
          <w:rFonts w:ascii="Arial" w:eastAsia="Arial" w:hAnsi="Arial" w:cs="Arial"/>
        </w:rPr>
        <w:t>Burslem</w:t>
      </w:r>
      <w:proofErr w:type="spellEnd"/>
      <w:r>
        <w:rPr>
          <w:rFonts w:ascii="Arial" w:eastAsia="Arial" w:hAnsi="Arial" w:cs="Arial"/>
        </w:rPr>
        <w:t>; Christian Gossel; Heather Gibbard; Julie Rostan; Katrin Prager; Josie Geris</w:t>
      </w:r>
    </w:p>
    <w:p w14:paraId="24199DA3" w14:textId="77777777" w:rsidR="00D04892" w:rsidRDefault="00000000">
      <w:pPr>
        <w:widowControl w:val="0"/>
        <w:jc w:val="both"/>
        <w:rPr>
          <w:rFonts w:ascii="Arial" w:eastAsia="Arial" w:hAnsi="Arial" w:cs="Arial"/>
        </w:rPr>
      </w:pPr>
      <w:r>
        <w:rPr>
          <w:rFonts w:ascii="Arial" w:eastAsia="Arial" w:hAnsi="Arial" w:cs="Arial"/>
          <w:b/>
        </w:rPr>
        <w:t>Present online:</w:t>
      </w:r>
      <w:r>
        <w:rPr>
          <w:rFonts w:ascii="Arial" w:eastAsia="Arial" w:hAnsi="Arial" w:cs="Arial"/>
        </w:rPr>
        <w:t xml:space="preserve"> Jim McAdam; Elsa Webb; Harriet Bell.</w:t>
      </w:r>
    </w:p>
    <w:p w14:paraId="05C12C34" w14:textId="77777777" w:rsidR="00D04892" w:rsidRDefault="00000000">
      <w:pPr>
        <w:widowControl w:val="0"/>
        <w:jc w:val="both"/>
        <w:rPr>
          <w:rFonts w:ascii="Arial" w:eastAsia="Arial" w:hAnsi="Arial" w:cs="Arial"/>
        </w:rPr>
      </w:pPr>
      <w:r>
        <w:rPr>
          <w:rFonts w:ascii="Arial" w:eastAsia="Arial" w:hAnsi="Arial" w:cs="Arial"/>
        </w:rPr>
        <w:t xml:space="preserve">  </w:t>
      </w:r>
    </w:p>
    <w:p w14:paraId="5EC988A3" w14:textId="77777777" w:rsidR="00D04892" w:rsidRDefault="00000000">
      <w:pPr>
        <w:widowControl w:val="0"/>
        <w:jc w:val="both"/>
        <w:rPr>
          <w:rFonts w:ascii="Arial" w:eastAsia="Arial" w:hAnsi="Arial" w:cs="Arial"/>
        </w:rPr>
      </w:pPr>
      <w:r>
        <w:rPr>
          <w:rFonts w:ascii="Arial" w:eastAsia="Arial" w:hAnsi="Arial" w:cs="Arial"/>
          <w:b/>
        </w:rPr>
        <w:t>Apologies:</w:t>
      </w:r>
      <w:r>
        <w:rPr>
          <w:rFonts w:ascii="Arial" w:eastAsia="Arial" w:hAnsi="Arial" w:cs="Arial"/>
        </w:rPr>
        <w:t xml:space="preserve"> David Pilbeam</w:t>
      </w:r>
      <w:r>
        <w:rPr>
          <w:rFonts w:ascii="Arial" w:eastAsia="Arial" w:hAnsi="Arial" w:cs="Arial"/>
          <w:color w:val="000000"/>
        </w:rPr>
        <w:t>.</w:t>
      </w:r>
    </w:p>
    <w:p w14:paraId="748BD12E" w14:textId="77777777" w:rsidR="00D04892" w:rsidRDefault="00D04892">
      <w:pPr>
        <w:widowControl w:val="0"/>
        <w:jc w:val="both"/>
        <w:rPr>
          <w:rFonts w:ascii="Arial" w:eastAsia="Arial" w:hAnsi="Arial" w:cs="Arial"/>
        </w:rPr>
      </w:pPr>
    </w:p>
    <w:p w14:paraId="32E4D2E3" w14:textId="77777777" w:rsidR="00D04892" w:rsidRDefault="00000000">
      <w:pPr>
        <w:widowControl w:val="0"/>
        <w:jc w:val="both"/>
        <w:rPr>
          <w:rFonts w:ascii="Arial" w:eastAsia="Arial" w:hAnsi="Arial" w:cs="Arial"/>
        </w:rPr>
      </w:pPr>
      <w:r>
        <w:rPr>
          <w:rFonts w:ascii="Arial" w:eastAsia="Arial" w:hAnsi="Arial" w:cs="Arial"/>
          <w:b/>
        </w:rPr>
        <w:t>1, Minutes of the 2024 Annual General Meeting</w:t>
      </w:r>
      <w:r>
        <w:rPr>
          <w:rFonts w:ascii="Arial" w:eastAsia="Arial" w:hAnsi="Arial" w:cs="Arial"/>
        </w:rPr>
        <w:t>.</w:t>
      </w:r>
    </w:p>
    <w:p w14:paraId="0F7B2E00" w14:textId="77777777" w:rsidR="00D04892" w:rsidRDefault="00000000">
      <w:pPr>
        <w:widowControl w:val="0"/>
        <w:jc w:val="both"/>
        <w:rPr>
          <w:rFonts w:ascii="Arial" w:eastAsia="Arial" w:hAnsi="Arial" w:cs="Arial"/>
        </w:rPr>
      </w:pPr>
      <w:r>
        <w:rPr>
          <w:rFonts w:ascii="Arial" w:eastAsia="Arial" w:hAnsi="Arial" w:cs="Arial"/>
        </w:rPr>
        <w:t xml:space="preserve">FWF chairman, Jim O’Neil, welcomed members to the AGM and read the minutes from the 2024 AGM – highlighting ongoing conversations about possible alternatives to </w:t>
      </w:r>
      <w:proofErr w:type="spellStart"/>
      <w:r>
        <w:rPr>
          <w:rFonts w:ascii="Arial" w:eastAsia="Arial" w:hAnsi="Arial" w:cs="Arial"/>
        </w:rPr>
        <w:t>JISCmail</w:t>
      </w:r>
      <w:proofErr w:type="spellEnd"/>
      <w:r>
        <w:rPr>
          <w:rFonts w:ascii="Arial" w:eastAsia="Arial" w:hAnsi="Arial" w:cs="Arial"/>
        </w:rPr>
        <w:t xml:space="preserve"> as online communication programs to supersede it or run in parallel. Jim highlighted the close links with the Irish Agroforestry Forum. The Agroforestry Show on 10</w:t>
      </w:r>
      <w:r>
        <w:rPr>
          <w:rFonts w:ascii="Arial" w:eastAsia="Arial" w:hAnsi="Arial" w:cs="Arial"/>
          <w:vertAlign w:val="superscript"/>
        </w:rPr>
        <w:t>th</w:t>
      </w:r>
      <w:r>
        <w:rPr>
          <w:rFonts w:ascii="Arial" w:eastAsia="Arial" w:hAnsi="Arial" w:cs="Arial"/>
        </w:rPr>
        <w:t>/11</w:t>
      </w:r>
      <w:r>
        <w:rPr>
          <w:rFonts w:ascii="Arial" w:eastAsia="Arial" w:hAnsi="Arial" w:cs="Arial"/>
          <w:vertAlign w:val="superscript"/>
        </w:rPr>
        <w:t>th</w:t>
      </w:r>
      <w:r>
        <w:rPr>
          <w:rFonts w:ascii="Arial" w:eastAsia="Arial" w:hAnsi="Arial" w:cs="Arial"/>
        </w:rPr>
        <w:t xml:space="preserve"> September 2025 was flagged up from the minutes. The meeting held at Cranfield University are available on the FWF website </w:t>
      </w:r>
      <w:hyperlink r:id="rId9">
        <w:r w:rsidR="00D04892">
          <w:rPr>
            <w:rFonts w:ascii="Arial" w:eastAsia="Arial" w:hAnsi="Arial" w:cs="Arial"/>
            <w:color w:val="0000FF"/>
            <w:u w:val="single"/>
          </w:rPr>
          <w:t>here</w:t>
        </w:r>
      </w:hyperlink>
      <w:r>
        <w:rPr>
          <w:rFonts w:ascii="Arial" w:eastAsia="Arial" w:hAnsi="Arial" w:cs="Arial"/>
        </w:rPr>
        <w:t xml:space="preserve">. </w:t>
      </w:r>
    </w:p>
    <w:p w14:paraId="03A0802F" w14:textId="77777777" w:rsidR="00D04892" w:rsidRDefault="00D04892">
      <w:pPr>
        <w:widowControl w:val="0"/>
        <w:jc w:val="both"/>
        <w:rPr>
          <w:rFonts w:ascii="Arial" w:eastAsia="Arial" w:hAnsi="Arial" w:cs="Arial"/>
        </w:rPr>
      </w:pPr>
    </w:p>
    <w:p w14:paraId="3F6237CF" w14:textId="77777777" w:rsidR="00D04892" w:rsidRDefault="00000000">
      <w:pPr>
        <w:widowControl w:val="0"/>
        <w:jc w:val="both"/>
        <w:rPr>
          <w:rFonts w:ascii="Arial" w:eastAsia="Arial" w:hAnsi="Arial" w:cs="Arial"/>
          <w:b/>
        </w:rPr>
      </w:pPr>
      <w:r>
        <w:rPr>
          <w:rFonts w:ascii="Arial" w:eastAsia="Arial" w:hAnsi="Arial" w:cs="Arial"/>
          <w:b/>
        </w:rPr>
        <w:t xml:space="preserve">2. Chairperson’s report </w:t>
      </w:r>
      <w:r>
        <w:rPr>
          <w:rFonts w:ascii="Arial" w:eastAsia="Arial" w:hAnsi="Arial" w:cs="Arial"/>
        </w:rPr>
        <w:t>(Jim O’Neil)</w:t>
      </w:r>
    </w:p>
    <w:p w14:paraId="3603C489" w14:textId="77777777" w:rsidR="00D04892" w:rsidRDefault="00D04892">
      <w:pPr>
        <w:rPr>
          <w:rFonts w:ascii="Arial" w:eastAsia="Arial" w:hAnsi="Arial" w:cs="Arial"/>
        </w:rPr>
      </w:pPr>
    </w:p>
    <w:p w14:paraId="4997886C" w14:textId="77777777" w:rsidR="00D04892" w:rsidRDefault="00000000">
      <w:pPr>
        <w:rPr>
          <w:rFonts w:ascii="Arial" w:eastAsia="Arial" w:hAnsi="Arial" w:cs="Arial"/>
          <w:b/>
        </w:rPr>
      </w:pPr>
      <w:r>
        <w:rPr>
          <w:rFonts w:ascii="Arial" w:eastAsia="Arial" w:hAnsi="Arial" w:cs="Arial"/>
          <w:b/>
        </w:rPr>
        <w:t>Review of last year’s AGM minutes</w:t>
      </w:r>
    </w:p>
    <w:p w14:paraId="55596A1B" w14:textId="44B1EBD1" w:rsidR="00D04892" w:rsidRDefault="00000000">
      <w:pPr>
        <w:rPr>
          <w:rFonts w:ascii="Arial" w:eastAsia="Arial" w:hAnsi="Arial" w:cs="Arial"/>
        </w:rPr>
      </w:pPr>
      <w:r>
        <w:rPr>
          <w:rFonts w:ascii="Arial" w:eastAsia="Arial" w:hAnsi="Arial" w:cs="Arial"/>
        </w:rPr>
        <w:t xml:space="preserve">Jim highlighted the interest from members in being involved in the Exec last year </w:t>
      </w:r>
      <w:proofErr w:type="gramStart"/>
      <w:r>
        <w:rPr>
          <w:rFonts w:ascii="Arial" w:eastAsia="Arial" w:hAnsi="Arial" w:cs="Arial"/>
        </w:rPr>
        <w:t xml:space="preserve">– </w:t>
      </w:r>
      <w:r w:rsidR="009A48B8">
        <w:rPr>
          <w:rFonts w:ascii="Arial" w:eastAsia="Arial" w:hAnsi="Arial" w:cs="Arial"/>
          <w:i/>
        </w:rPr>
        <w:t xml:space="preserve"> </w:t>
      </w:r>
      <w:r w:rsidR="009A48B8" w:rsidRPr="009A48B8">
        <w:rPr>
          <w:rFonts w:ascii="Arial" w:eastAsia="Arial" w:hAnsi="Arial" w:cs="Arial"/>
          <w:iCs/>
        </w:rPr>
        <w:t>(</w:t>
      </w:r>
      <w:proofErr w:type="gramEnd"/>
      <w:r w:rsidR="009A48B8" w:rsidRPr="009A48B8">
        <w:rPr>
          <w:rFonts w:ascii="Arial" w:eastAsia="Arial" w:hAnsi="Arial" w:cs="Arial"/>
          <w:iCs/>
        </w:rPr>
        <w:t>see Appendix 1)</w:t>
      </w:r>
      <w:r w:rsidR="009A48B8">
        <w:rPr>
          <w:rFonts w:ascii="Arial" w:eastAsia="Arial" w:hAnsi="Arial" w:cs="Arial"/>
          <w:i/>
        </w:rPr>
        <w:t xml:space="preserve"> </w:t>
      </w:r>
      <w:r>
        <w:rPr>
          <w:rFonts w:ascii="Arial" w:eastAsia="Arial" w:hAnsi="Arial" w:cs="Arial"/>
        </w:rPr>
        <w:t xml:space="preserve">  However, this doesn’t necessarily translate into active members, so there is a need to encourage sufficient members to turn up to meetings.  </w:t>
      </w:r>
    </w:p>
    <w:p w14:paraId="6248639A" w14:textId="77777777" w:rsidR="00D04892" w:rsidRDefault="00D04892">
      <w:pPr>
        <w:rPr>
          <w:rFonts w:ascii="Arial" w:eastAsia="Arial" w:hAnsi="Arial" w:cs="Arial"/>
        </w:rPr>
      </w:pPr>
    </w:p>
    <w:p w14:paraId="0E21E3F7" w14:textId="77777777" w:rsidR="00D04892" w:rsidRDefault="00000000">
      <w:pPr>
        <w:rPr>
          <w:rFonts w:ascii="Arial" w:eastAsia="Arial" w:hAnsi="Arial" w:cs="Arial"/>
          <w:b/>
        </w:rPr>
      </w:pPr>
      <w:r>
        <w:rPr>
          <w:rFonts w:ascii="Arial" w:eastAsia="Arial" w:hAnsi="Arial" w:cs="Arial"/>
          <w:b/>
        </w:rPr>
        <w:t>Webinars</w:t>
      </w:r>
    </w:p>
    <w:p w14:paraId="4AC3EAD5" w14:textId="674B1098" w:rsidR="004D08B3" w:rsidRDefault="00000000">
      <w:pPr>
        <w:rPr>
          <w:rFonts w:ascii="Arial" w:eastAsia="Arial" w:hAnsi="Arial" w:cs="Arial"/>
        </w:rPr>
      </w:pPr>
      <w:r>
        <w:rPr>
          <w:rFonts w:ascii="Arial" w:eastAsia="Arial" w:hAnsi="Arial" w:cs="Arial"/>
        </w:rPr>
        <w:t>We hosted a series of very interesting international webinars last year, which are on the FWF website, as YouTube video links.  Challenges experienced with these include putting the series together</w:t>
      </w:r>
      <w:r w:rsidR="0049167E">
        <w:rPr>
          <w:rFonts w:ascii="Arial" w:eastAsia="Arial" w:hAnsi="Arial" w:cs="Arial"/>
        </w:rPr>
        <w:t>, early enough</w:t>
      </w:r>
      <w:r>
        <w:rPr>
          <w:rFonts w:ascii="Arial" w:eastAsia="Arial" w:hAnsi="Arial" w:cs="Arial"/>
        </w:rPr>
        <w:t xml:space="preserve"> and getting them out in a timely fashion and publicizing them </w:t>
      </w:r>
      <w:r w:rsidR="003D3AF8">
        <w:rPr>
          <w:rFonts w:ascii="Arial" w:eastAsia="Arial" w:hAnsi="Arial" w:cs="Arial"/>
        </w:rPr>
        <w:t>soon</w:t>
      </w:r>
      <w:r>
        <w:rPr>
          <w:rFonts w:ascii="Arial" w:eastAsia="Arial" w:hAnsi="Arial" w:cs="Arial"/>
        </w:rPr>
        <w:t xml:space="preserve"> enough to attract more viewers; something we need to improve on.  The first international webinar is on 29</w:t>
      </w:r>
      <w:r>
        <w:rPr>
          <w:rFonts w:ascii="Arial" w:eastAsia="Arial" w:hAnsi="Arial" w:cs="Arial"/>
          <w:vertAlign w:val="superscript"/>
        </w:rPr>
        <w:t>th</w:t>
      </w:r>
      <w:r>
        <w:rPr>
          <w:rFonts w:ascii="Arial" w:eastAsia="Arial" w:hAnsi="Arial" w:cs="Arial"/>
        </w:rPr>
        <w:t xml:space="preserve"> July</w:t>
      </w:r>
      <w:r w:rsidR="004D08B3">
        <w:rPr>
          <w:rFonts w:ascii="Arial" w:eastAsia="Arial" w:hAnsi="Arial" w:cs="Arial"/>
        </w:rPr>
        <w:t>*</w:t>
      </w:r>
      <w:r>
        <w:rPr>
          <w:rFonts w:ascii="Arial" w:eastAsia="Arial" w:hAnsi="Arial" w:cs="Arial"/>
        </w:rPr>
        <w:t xml:space="preserve">. </w:t>
      </w:r>
    </w:p>
    <w:p w14:paraId="4533261D" w14:textId="7AC21057" w:rsidR="00D04892" w:rsidRDefault="004D08B3">
      <w:pPr>
        <w:rPr>
          <w:rFonts w:ascii="Arial" w:eastAsia="Arial" w:hAnsi="Arial" w:cs="Arial"/>
        </w:rPr>
      </w:pPr>
      <w:r>
        <w:rPr>
          <w:rFonts w:ascii="Arial" w:eastAsia="Arial" w:hAnsi="Arial" w:cs="Arial"/>
        </w:rPr>
        <w:t>(*</w:t>
      </w:r>
      <w:r w:rsidR="003D3AF8">
        <w:rPr>
          <w:rFonts w:ascii="Arial" w:eastAsia="Arial" w:hAnsi="Arial" w:cs="Arial"/>
        </w:rPr>
        <w:t xml:space="preserve">N.B. </w:t>
      </w:r>
      <w:r w:rsidRPr="004D08B3">
        <w:rPr>
          <w:rFonts w:ascii="Arial" w:eastAsia="Arial" w:hAnsi="Arial" w:cs="Arial"/>
        </w:rPr>
        <w:t>The start of the international seminar series was delayed until mid-summer because of uncertainty caused by the US elections</w:t>
      </w:r>
      <w:r>
        <w:rPr>
          <w:rFonts w:ascii="Arial" w:eastAsia="Arial" w:hAnsi="Arial" w:cs="Arial"/>
        </w:rPr>
        <w:t>)</w:t>
      </w:r>
      <w:r w:rsidRPr="004D08B3">
        <w:rPr>
          <w:rFonts w:ascii="Arial" w:eastAsia="Arial" w:hAnsi="Arial" w:cs="Arial"/>
        </w:rPr>
        <w:t>.</w:t>
      </w:r>
    </w:p>
    <w:p w14:paraId="564A06E4" w14:textId="77777777" w:rsidR="00D04892" w:rsidRDefault="00D04892">
      <w:pPr>
        <w:rPr>
          <w:rFonts w:ascii="Arial" w:eastAsia="Arial" w:hAnsi="Arial" w:cs="Arial"/>
        </w:rPr>
      </w:pPr>
    </w:p>
    <w:p w14:paraId="70F7494B" w14:textId="77777777" w:rsidR="00D04892" w:rsidRDefault="00000000">
      <w:pPr>
        <w:rPr>
          <w:rFonts w:ascii="Arial" w:eastAsia="Arial" w:hAnsi="Arial" w:cs="Arial"/>
          <w:b/>
        </w:rPr>
      </w:pPr>
      <w:r>
        <w:rPr>
          <w:rFonts w:ascii="Arial" w:eastAsia="Arial" w:hAnsi="Arial" w:cs="Arial"/>
          <w:b/>
        </w:rPr>
        <w:t>Working Groups</w:t>
      </w:r>
    </w:p>
    <w:p w14:paraId="59C3B4BC" w14:textId="77777777" w:rsidR="00D04892" w:rsidRDefault="00000000">
      <w:pPr>
        <w:rPr>
          <w:rFonts w:ascii="Arial" w:eastAsia="Arial" w:hAnsi="Arial" w:cs="Arial"/>
        </w:rPr>
      </w:pPr>
      <w:r>
        <w:rPr>
          <w:rFonts w:ascii="Arial" w:eastAsia="Arial" w:hAnsi="Arial" w:cs="Arial"/>
        </w:rPr>
        <w:lastRenderedPageBreak/>
        <w:t xml:space="preserve">We set up some working groups this year, which haven’t worked that great – the subjects are valid and worthwhile – we do need to have a bit of a rethink in relation to improve delivery.   </w:t>
      </w:r>
    </w:p>
    <w:p w14:paraId="43F97F1E" w14:textId="77777777" w:rsidR="00D04892" w:rsidRDefault="00D04892">
      <w:pPr>
        <w:rPr>
          <w:rFonts w:ascii="Arial" w:eastAsia="Arial" w:hAnsi="Arial" w:cs="Arial"/>
        </w:rPr>
      </w:pPr>
    </w:p>
    <w:p w14:paraId="558E6E2D" w14:textId="77777777" w:rsidR="00D04892" w:rsidRDefault="00000000">
      <w:pPr>
        <w:rPr>
          <w:rFonts w:ascii="Arial" w:eastAsia="Arial" w:hAnsi="Arial" w:cs="Arial"/>
          <w:b/>
        </w:rPr>
      </w:pPr>
      <w:r>
        <w:rPr>
          <w:rFonts w:ascii="Arial" w:eastAsia="Arial" w:hAnsi="Arial" w:cs="Arial"/>
          <w:b/>
        </w:rPr>
        <w:t xml:space="preserve">Need for collaboration for agroforestry mapping </w:t>
      </w:r>
    </w:p>
    <w:p w14:paraId="54258ABD" w14:textId="77777777" w:rsidR="00D04892" w:rsidRDefault="00000000">
      <w:pPr>
        <w:rPr>
          <w:rFonts w:ascii="Arial" w:eastAsia="Arial" w:hAnsi="Arial" w:cs="Arial"/>
        </w:rPr>
      </w:pPr>
      <w:r>
        <w:rPr>
          <w:rFonts w:ascii="Arial" w:eastAsia="Arial" w:hAnsi="Arial" w:cs="Arial"/>
        </w:rPr>
        <w:t xml:space="preserve">There are opportunities for collaboration between the different mapping projects. We need to rethink and connect to others, by identifying common mapping outcomes that meet everyone’s needs.    </w:t>
      </w:r>
    </w:p>
    <w:p w14:paraId="3F485F0F" w14:textId="77777777" w:rsidR="00D04892" w:rsidRDefault="00D04892">
      <w:pPr>
        <w:rPr>
          <w:rFonts w:ascii="Arial" w:eastAsia="Arial" w:hAnsi="Arial" w:cs="Arial"/>
        </w:rPr>
      </w:pPr>
    </w:p>
    <w:p w14:paraId="56739997" w14:textId="77777777" w:rsidR="00D04892" w:rsidRDefault="00000000">
      <w:pPr>
        <w:rPr>
          <w:rFonts w:ascii="Arial" w:eastAsia="Arial" w:hAnsi="Arial" w:cs="Arial"/>
          <w:b/>
        </w:rPr>
      </w:pPr>
      <w:r>
        <w:rPr>
          <w:rFonts w:ascii="Arial" w:eastAsia="Arial" w:hAnsi="Arial" w:cs="Arial"/>
          <w:b/>
        </w:rPr>
        <w:t>Peer to peer and intergenerational learning</w:t>
      </w:r>
    </w:p>
    <w:p w14:paraId="2BD81936" w14:textId="77777777" w:rsidR="00D04892" w:rsidRDefault="00000000">
      <w:pPr>
        <w:rPr>
          <w:rFonts w:ascii="Arial" w:eastAsia="Arial" w:hAnsi="Arial" w:cs="Arial"/>
        </w:rPr>
      </w:pPr>
      <w:r>
        <w:rPr>
          <w:rFonts w:ascii="Arial" w:eastAsia="Arial" w:hAnsi="Arial" w:cs="Arial"/>
        </w:rPr>
        <w:t xml:space="preserve">Peer to peer learning is a challenge we need to address; we learnt from John Holland’s presentation how some agricultural students struggling to see the light even when shown things; highlighting the need to get the message over to certain demographics. </w:t>
      </w:r>
    </w:p>
    <w:p w14:paraId="1C4C00EA" w14:textId="77777777" w:rsidR="00D04892" w:rsidRDefault="00D04892">
      <w:pPr>
        <w:rPr>
          <w:rFonts w:ascii="Arial" w:eastAsia="Arial" w:hAnsi="Arial" w:cs="Arial"/>
        </w:rPr>
      </w:pPr>
    </w:p>
    <w:p w14:paraId="2ACBD1BF" w14:textId="77777777" w:rsidR="00D04892" w:rsidRDefault="00000000">
      <w:pPr>
        <w:rPr>
          <w:rFonts w:ascii="Arial" w:eastAsia="Arial" w:hAnsi="Arial" w:cs="Arial"/>
          <w:b/>
        </w:rPr>
      </w:pPr>
      <w:r>
        <w:rPr>
          <w:rFonts w:ascii="Arial" w:eastAsia="Arial" w:hAnsi="Arial" w:cs="Arial"/>
          <w:b/>
        </w:rPr>
        <w:t>International webinars</w:t>
      </w:r>
    </w:p>
    <w:p w14:paraId="683A63D3" w14:textId="77777777" w:rsidR="00D04892" w:rsidRDefault="00000000">
      <w:pPr>
        <w:rPr>
          <w:rFonts w:ascii="Arial" w:eastAsia="Arial" w:hAnsi="Arial" w:cs="Arial"/>
        </w:rPr>
      </w:pPr>
      <w:r>
        <w:rPr>
          <w:rFonts w:ascii="Arial" w:eastAsia="Arial" w:hAnsi="Arial" w:cs="Arial"/>
        </w:rPr>
        <w:t xml:space="preserve">With Meghan Giroux from the USA who was here today and Maureen at the Irish Agroforestry Forum – we are carrying on our international themes across the water.  Meghan has been instrumental working with Andrew, Maureen and others on the next international webinar series.  That will be something to look forward to.  </w:t>
      </w:r>
    </w:p>
    <w:p w14:paraId="231494E2" w14:textId="77777777" w:rsidR="00D04892" w:rsidRDefault="00D04892">
      <w:pPr>
        <w:rPr>
          <w:rFonts w:ascii="Arial" w:eastAsia="Arial" w:hAnsi="Arial" w:cs="Arial"/>
        </w:rPr>
      </w:pPr>
    </w:p>
    <w:p w14:paraId="67A065E9" w14:textId="77777777" w:rsidR="00D04892" w:rsidRDefault="00000000">
      <w:pPr>
        <w:rPr>
          <w:rFonts w:ascii="Arial" w:eastAsia="Arial" w:hAnsi="Arial" w:cs="Arial"/>
        </w:rPr>
      </w:pPr>
      <w:r>
        <w:rPr>
          <w:rFonts w:ascii="Arial" w:eastAsia="Arial" w:hAnsi="Arial" w:cs="Arial"/>
          <w:b/>
        </w:rPr>
        <w:t xml:space="preserve">Monthly Executive meetings </w:t>
      </w:r>
    </w:p>
    <w:p w14:paraId="0F72843F" w14:textId="77777777" w:rsidR="00D04892" w:rsidRDefault="00000000">
      <w:pPr>
        <w:rPr>
          <w:rFonts w:ascii="Arial" w:eastAsia="Arial" w:hAnsi="Arial" w:cs="Arial"/>
        </w:rPr>
      </w:pPr>
      <w:r>
        <w:rPr>
          <w:rFonts w:ascii="Arial" w:eastAsia="Arial" w:hAnsi="Arial" w:cs="Arial"/>
        </w:rPr>
        <w:t xml:space="preserve">We currently have 12, I thinking we need to drop down to 10 with breaks around summertime and Christmas.  Something to put on our agenda for our next committee meeting   Generally its working well we need to get sufficient people along to make decisions.  </w:t>
      </w:r>
    </w:p>
    <w:p w14:paraId="37482E3E" w14:textId="77777777" w:rsidR="00D04892" w:rsidRDefault="00D04892">
      <w:pPr>
        <w:rPr>
          <w:rFonts w:ascii="Arial" w:eastAsia="Arial" w:hAnsi="Arial" w:cs="Arial"/>
        </w:rPr>
      </w:pPr>
    </w:p>
    <w:p w14:paraId="6722D3B1" w14:textId="77777777" w:rsidR="00D04892" w:rsidRDefault="00000000">
      <w:pPr>
        <w:rPr>
          <w:rFonts w:ascii="Arial" w:eastAsia="Arial" w:hAnsi="Arial" w:cs="Arial"/>
          <w:b/>
        </w:rPr>
      </w:pPr>
      <w:r>
        <w:rPr>
          <w:rFonts w:ascii="Arial" w:eastAsia="Arial" w:hAnsi="Arial" w:cs="Arial"/>
          <w:b/>
        </w:rPr>
        <w:t>Thanks</w:t>
      </w:r>
    </w:p>
    <w:p w14:paraId="3E201EF8" w14:textId="77777777" w:rsidR="00D04892" w:rsidRDefault="00000000">
      <w:pPr>
        <w:rPr>
          <w:rFonts w:ascii="Arial" w:eastAsia="Arial" w:hAnsi="Arial" w:cs="Arial"/>
        </w:rPr>
      </w:pPr>
      <w:r>
        <w:rPr>
          <w:rFonts w:ascii="Arial" w:eastAsia="Arial" w:hAnsi="Arial" w:cs="Arial"/>
        </w:rPr>
        <w:t xml:space="preserve">Thanks to Clive Thomas who took over from John Holland as treasurer for his perseverance in setting up online banking which was not easy and Andrew Ormerod who holds the fort together.  </w:t>
      </w:r>
    </w:p>
    <w:p w14:paraId="7150D89F" w14:textId="77777777" w:rsidR="00D04892" w:rsidRDefault="00D04892">
      <w:pPr>
        <w:rPr>
          <w:rFonts w:ascii="Arial" w:eastAsia="Arial" w:hAnsi="Arial" w:cs="Arial"/>
        </w:rPr>
      </w:pPr>
    </w:p>
    <w:p w14:paraId="4593455F" w14:textId="77777777" w:rsidR="00D04892" w:rsidRDefault="00000000">
      <w:pPr>
        <w:rPr>
          <w:rFonts w:ascii="Arial" w:eastAsia="Arial" w:hAnsi="Arial" w:cs="Arial"/>
          <w:b/>
        </w:rPr>
      </w:pPr>
      <w:r>
        <w:rPr>
          <w:rFonts w:ascii="Arial" w:eastAsia="Arial" w:hAnsi="Arial" w:cs="Arial"/>
          <w:b/>
        </w:rPr>
        <w:t>Points arising?</w:t>
      </w:r>
    </w:p>
    <w:p w14:paraId="3DD91FDC" w14:textId="745085FF" w:rsidR="00D04892" w:rsidRDefault="00000000">
      <w:pPr>
        <w:rPr>
          <w:rFonts w:ascii="Arial" w:eastAsia="Arial" w:hAnsi="Arial" w:cs="Arial"/>
        </w:rPr>
      </w:pPr>
      <w:r>
        <w:rPr>
          <w:rFonts w:ascii="Arial" w:eastAsia="Arial" w:hAnsi="Arial" w:cs="Arial"/>
        </w:rPr>
        <w:t xml:space="preserve">Clive Thomas </w:t>
      </w:r>
      <w:r w:rsidR="007E2AEB">
        <w:rPr>
          <w:rFonts w:ascii="Arial" w:eastAsia="Arial" w:hAnsi="Arial" w:cs="Arial"/>
        </w:rPr>
        <w:t>- P</w:t>
      </w:r>
      <w:r>
        <w:rPr>
          <w:rFonts w:ascii="Arial" w:eastAsia="Arial" w:hAnsi="Arial" w:cs="Arial"/>
        </w:rPr>
        <w:t>resentations at the meeting were fantastic; some of the talks today may be a basis for webinars easier to achieve than to go back to a blank sheet of paper. (Agenda item for a future meeting).</w:t>
      </w:r>
    </w:p>
    <w:p w14:paraId="4DA8064D" w14:textId="77777777" w:rsidR="00D04892" w:rsidRDefault="00D04892">
      <w:pPr>
        <w:widowControl w:val="0"/>
        <w:jc w:val="both"/>
        <w:rPr>
          <w:rFonts w:ascii="Arial" w:eastAsia="Arial" w:hAnsi="Arial" w:cs="Arial"/>
        </w:rPr>
      </w:pPr>
    </w:p>
    <w:p w14:paraId="42068779" w14:textId="77777777" w:rsidR="00D04892" w:rsidRDefault="00000000">
      <w:pPr>
        <w:widowControl w:val="0"/>
        <w:jc w:val="both"/>
        <w:rPr>
          <w:rFonts w:ascii="Arial" w:eastAsia="Arial" w:hAnsi="Arial" w:cs="Arial"/>
          <w:b/>
        </w:rPr>
      </w:pPr>
      <w:r>
        <w:rPr>
          <w:rFonts w:ascii="Arial" w:eastAsia="Arial" w:hAnsi="Arial" w:cs="Arial"/>
          <w:b/>
        </w:rPr>
        <w:t xml:space="preserve">3. Secretary’s report </w:t>
      </w:r>
      <w:r>
        <w:rPr>
          <w:rFonts w:ascii="Arial" w:eastAsia="Arial" w:hAnsi="Arial" w:cs="Arial"/>
        </w:rPr>
        <w:t>(Andrew Ormerod)</w:t>
      </w:r>
      <w:r>
        <w:rPr>
          <w:rFonts w:ascii="Arial" w:eastAsia="Arial" w:hAnsi="Arial" w:cs="Arial"/>
          <w:b/>
        </w:rPr>
        <w:t xml:space="preserve"> </w:t>
      </w:r>
    </w:p>
    <w:p w14:paraId="0F87FC16" w14:textId="77777777" w:rsidR="00D04892" w:rsidRDefault="00D04892">
      <w:pPr>
        <w:widowControl w:val="0"/>
        <w:jc w:val="both"/>
        <w:rPr>
          <w:rFonts w:ascii="Arial" w:eastAsia="Arial" w:hAnsi="Arial" w:cs="Arial"/>
          <w:b/>
        </w:rPr>
      </w:pPr>
    </w:p>
    <w:p w14:paraId="6EDE8446" w14:textId="77777777" w:rsidR="00D04892" w:rsidRDefault="00000000">
      <w:pPr>
        <w:rPr>
          <w:rFonts w:ascii="Arial" w:eastAsia="Arial" w:hAnsi="Arial" w:cs="Arial"/>
        </w:rPr>
      </w:pPr>
      <w:r>
        <w:rPr>
          <w:rFonts w:ascii="Arial" w:eastAsia="Arial" w:hAnsi="Arial" w:cs="Arial"/>
          <w:b/>
        </w:rPr>
        <w:t>International collaboration</w:t>
      </w:r>
      <w:r>
        <w:rPr>
          <w:rFonts w:ascii="Arial" w:eastAsia="Arial" w:hAnsi="Arial" w:cs="Arial"/>
        </w:rPr>
        <w:t xml:space="preserve"> </w:t>
      </w:r>
    </w:p>
    <w:p w14:paraId="698558AE" w14:textId="77777777" w:rsidR="00D04892" w:rsidRDefault="00000000">
      <w:pPr>
        <w:rPr>
          <w:rFonts w:ascii="Arial" w:eastAsia="Arial" w:hAnsi="Arial" w:cs="Arial"/>
        </w:rPr>
      </w:pPr>
      <w:r>
        <w:rPr>
          <w:rFonts w:ascii="Arial" w:eastAsia="Arial" w:hAnsi="Arial" w:cs="Arial"/>
        </w:rPr>
        <w:t xml:space="preserve">Has been very successful: Conversations have continued between Farm Woodland Forum member; Maureen Kilgore from the Irish Agroforestry Forum and Meghan Giroux from Interlace Commons to develop a series of International Webinars linked to Agroforestry Training for this year.  It’s taken a while, and it has evolved but its good.  Focus has been on identifying the target audience </w:t>
      </w:r>
      <w:r>
        <w:rPr>
          <w:rFonts w:ascii="Arial" w:eastAsia="Arial" w:hAnsi="Arial" w:cs="Arial"/>
        </w:rPr>
        <w:lastRenderedPageBreak/>
        <w:t>(Farms, Foresters, Policy Makers and Advocates) and developing the format for the webinars. We can benefit from the experiences in America they have gone through the phase of funding suddenly being available and the need to skill people up.  We are planning to run a series of 4 meetings.   The first of these will be at the end of July will be Meghan Giroux and Kevin Wolz linked to the use of technology in Agroforestry. The series will include session linked to policy makers and training service providers and long-term outcomes and market development.</w:t>
      </w:r>
    </w:p>
    <w:p w14:paraId="3BA7F097" w14:textId="77777777" w:rsidR="00D04892" w:rsidRDefault="00D04892">
      <w:pPr>
        <w:rPr>
          <w:rFonts w:ascii="Arial" w:eastAsia="Arial" w:hAnsi="Arial" w:cs="Arial"/>
        </w:rPr>
      </w:pPr>
    </w:p>
    <w:p w14:paraId="34C5A17B" w14:textId="77777777" w:rsidR="00D04892" w:rsidRDefault="00000000">
      <w:pPr>
        <w:rPr>
          <w:rFonts w:ascii="Arial" w:eastAsia="Arial" w:hAnsi="Arial" w:cs="Arial"/>
          <w:b/>
        </w:rPr>
      </w:pPr>
      <w:r>
        <w:rPr>
          <w:rFonts w:ascii="Arial" w:eastAsia="Arial" w:hAnsi="Arial" w:cs="Arial"/>
          <w:b/>
        </w:rPr>
        <w:t>Collaboration with the Irish Agroforestry Forum</w:t>
      </w:r>
    </w:p>
    <w:p w14:paraId="1CD0B03F" w14:textId="77777777" w:rsidR="00D04892" w:rsidRDefault="00000000">
      <w:pPr>
        <w:widowControl w:val="0"/>
        <w:jc w:val="both"/>
        <w:rPr>
          <w:rFonts w:ascii="Arial" w:eastAsia="Arial" w:hAnsi="Arial" w:cs="Arial"/>
          <w:b/>
        </w:rPr>
      </w:pPr>
      <w:r>
        <w:rPr>
          <w:rFonts w:ascii="Arial" w:eastAsia="Arial" w:hAnsi="Arial" w:cs="Arial"/>
        </w:rPr>
        <w:t>We continue to work closely with the Irish Agroforestry Forum and Maureen Kilgore has provided technical assistance in relation to access to document templates and hosting platforms for Farm Woodland Forum webinars until the latter has been developed in house.  Many thanks to Maureen and the IAF.</w:t>
      </w:r>
      <w:r>
        <w:rPr>
          <w:rFonts w:ascii="Arial" w:eastAsia="Arial" w:hAnsi="Arial" w:cs="Arial"/>
          <w:b/>
        </w:rPr>
        <w:t xml:space="preserve"> </w:t>
      </w:r>
    </w:p>
    <w:p w14:paraId="0D061C15" w14:textId="77777777" w:rsidR="00D04892" w:rsidRDefault="00D04892">
      <w:pPr>
        <w:widowControl w:val="0"/>
        <w:jc w:val="both"/>
        <w:rPr>
          <w:rFonts w:ascii="Arial" w:eastAsia="Arial" w:hAnsi="Arial" w:cs="Arial"/>
          <w:b/>
        </w:rPr>
      </w:pPr>
    </w:p>
    <w:p w14:paraId="3E701823" w14:textId="77777777" w:rsidR="00D04892" w:rsidRDefault="00000000">
      <w:pPr>
        <w:widowControl w:val="0"/>
        <w:jc w:val="both"/>
        <w:rPr>
          <w:rFonts w:ascii="Arial" w:eastAsia="Arial" w:hAnsi="Arial" w:cs="Arial"/>
          <w:b/>
        </w:rPr>
      </w:pPr>
      <w:r>
        <w:rPr>
          <w:rFonts w:ascii="Arial" w:eastAsia="Arial" w:hAnsi="Arial" w:cs="Arial"/>
          <w:b/>
        </w:rPr>
        <w:t>EURAF meetings.</w:t>
      </w:r>
    </w:p>
    <w:p w14:paraId="6D5ACDA1" w14:textId="15E4C3E9" w:rsidR="00D04892" w:rsidRDefault="00000000">
      <w:pPr>
        <w:widowControl w:val="0"/>
        <w:jc w:val="both"/>
        <w:rPr>
          <w:rFonts w:ascii="Arial" w:eastAsia="Arial" w:hAnsi="Arial" w:cs="Arial"/>
        </w:rPr>
      </w:pPr>
      <w:r>
        <w:rPr>
          <w:rFonts w:ascii="Arial" w:eastAsia="Arial" w:hAnsi="Arial" w:cs="Arial"/>
        </w:rPr>
        <w:t xml:space="preserve">The European Agroforestry Federation meet online approximately monthly.  Paul </w:t>
      </w:r>
      <w:r w:rsidR="007E2AEB">
        <w:rPr>
          <w:rFonts w:ascii="Arial" w:eastAsia="Arial" w:hAnsi="Arial" w:cs="Arial"/>
        </w:rPr>
        <w:t>and sometimes</w:t>
      </w:r>
      <w:r>
        <w:rPr>
          <w:rFonts w:ascii="Arial" w:eastAsia="Arial" w:hAnsi="Arial" w:cs="Arial"/>
        </w:rPr>
        <w:t xml:space="preserve"> Tim </w:t>
      </w:r>
      <w:proofErr w:type="spellStart"/>
      <w:r>
        <w:rPr>
          <w:rFonts w:ascii="Arial" w:eastAsia="Arial" w:hAnsi="Arial" w:cs="Arial"/>
        </w:rPr>
        <w:t>Pagella</w:t>
      </w:r>
      <w:proofErr w:type="spellEnd"/>
      <w:r>
        <w:rPr>
          <w:rFonts w:ascii="Arial" w:eastAsia="Arial" w:hAnsi="Arial" w:cs="Arial"/>
        </w:rPr>
        <w:t xml:space="preserve"> have been attended the meetings.  They are generally quite productive.  James </w:t>
      </w:r>
      <w:proofErr w:type="spellStart"/>
      <w:r>
        <w:rPr>
          <w:rFonts w:ascii="Arial" w:eastAsia="Arial" w:hAnsi="Arial" w:cs="Arial"/>
        </w:rPr>
        <w:t>Ramskir</w:t>
      </w:r>
      <w:proofErr w:type="spellEnd"/>
      <w:r>
        <w:rPr>
          <w:rFonts w:ascii="Arial" w:eastAsia="Arial" w:hAnsi="Arial" w:cs="Arial"/>
        </w:rPr>
        <w:t>-Gardiner put his name forward last year to represent the FWF on EURAF with Paul Burgess but was unable to take part; he is keen to participate this year.  (Proposed Jim O’Neill seconded Kevin Donkers)</w:t>
      </w:r>
    </w:p>
    <w:p w14:paraId="4F8F8E4D" w14:textId="77777777" w:rsidR="00D04892" w:rsidRDefault="00D04892">
      <w:pPr>
        <w:widowControl w:val="0"/>
        <w:jc w:val="both"/>
        <w:rPr>
          <w:rFonts w:ascii="Arial" w:eastAsia="Arial" w:hAnsi="Arial" w:cs="Arial"/>
        </w:rPr>
      </w:pPr>
    </w:p>
    <w:p w14:paraId="515300B4" w14:textId="77777777" w:rsidR="00D04892" w:rsidRDefault="00000000">
      <w:pPr>
        <w:widowControl w:val="0"/>
        <w:jc w:val="both"/>
        <w:rPr>
          <w:rFonts w:ascii="Arial" w:eastAsia="Arial" w:hAnsi="Arial" w:cs="Arial"/>
          <w:b/>
        </w:rPr>
      </w:pPr>
      <w:r>
        <w:rPr>
          <w:rFonts w:ascii="Arial" w:eastAsia="Arial" w:hAnsi="Arial" w:cs="Arial"/>
          <w:b/>
        </w:rPr>
        <w:t>EURAF 2026 conference</w:t>
      </w:r>
    </w:p>
    <w:p w14:paraId="784EE655" w14:textId="77777777" w:rsidR="00D04892" w:rsidRDefault="00000000">
      <w:pPr>
        <w:widowControl w:val="0"/>
        <w:jc w:val="both"/>
        <w:rPr>
          <w:rFonts w:ascii="Arial" w:eastAsia="Arial" w:hAnsi="Arial" w:cs="Arial"/>
        </w:rPr>
      </w:pPr>
      <w:r>
        <w:rPr>
          <w:rFonts w:ascii="Arial" w:eastAsia="Arial" w:hAnsi="Arial" w:cs="Arial"/>
        </w:rPr>
        <w:t>The next European agroforestry conference is in Switzerland 22-26</w:t>
      </w:r>
      <w:r>
        <w:rPr>
          <w:rFonts w:ascii="Arial" w:eastAsia="Arial" w:hAnsi="Arial" w:cs="Arial"/>
          <w:vertAlign w:val="superscript"/>
        </w:rPr>
        <w:t>th</w:t>
      </w:r>
      <w:r>
        <w:rPr>
          <w:rFonts w:ascii="Arial" w:eastAsia="Arial" w:hAnsi="Arial" w:cs="Arial"/>
        </w:rPr>
        <w:t xml:space="preserve"> June 2026. </w:t>
      </w:r>
    </w:p>
    <w:p w14:paraId="05E74F22" w14:textId="77777777" w:rsidR="00D04892" w:rsidRDefault="00D04892">
      <w:pPr>
        <w:widowControl w:val="0"/>
        <w:jc w:val="both"/>
        <w:rPr>
          <w:rFonts w:ascii="Arial" w:eastAsia="Arial" w:hAnsi="Arial" w:cs="Arial"/>
          <w:b/>
        </w:rPr>
      </w:pPr>
    </w:p>
    <w:p w14:paraId="15D36F65" w14:textId="77777777" w:rsidR="00D04892" w:rsidRDefault="00000000">
      <w:pPr>
        <w:rPr>
          <w:rFonts w:ascii="Arial" w:eastAsia="Arial" w:hAnsi="Arial" w:cs="Arial"/>
          <w:b/>
        </w:rPr>
      </w:pPr>
      <w:proofErr w:type="spellStart"/>
      <w:r>
        <w:rPr>
          <w:rFonts w:ascii="Arial" w:eastAsia="Arial" w:hAnsi="Arial" w:cs="Arial"/>
          <w:b/>
        </w:rPr>
        <w:t>JISCmail</w:t>
      </w:r>
      <w:proofErr w:type="spellEnd"/>
      <w:r>
        <w:rPr>
          <w:rFonts w:ascii="Arial" w:eastAsia="Arial" w:hAnsi="Arial" w:cs="Arial"/>
          <w:b/>
        </w:rPr>
        <w:t xml:space="preserve"> –</w:t>
      </w:r>
      <w:r>
        <w:rPr>
          <w:rFonts w:ascii="Arial" w:eastAsia="Arial" w:hAnsi="Arial" w:cs="Arial"/>
        </w:rPr>
        <w:t xml:space="preserve"> (communication channel for farmers, academics, NGO’s, experienced agroforestry practitioners, students etc.)</w:t>
      </w:r>
      <w:r>
        <w:rPr>
          <w:rFonts w:ascii="Arial" w:eastAsia="Arial" w:hAnsi="Arial" w:cs="Arial"/>
          <w:b/>
        </w:rPr>
        <w:t xml:space="preserve"> </w:t>
      </w:r>
    </w:p>
    <w:p w14:paraId="6B653754" w14:textId="77777777" w:rsidR="00D04892" w:rsidRDefault="00D04892">
      <w:pPr>
        <w:rPr>
          <w:rFonts w:ascii="Arial" w:eastAsia="Arial" w:hAnsi="Arial" w:cs="Arial"/>
          <w:b/>
        </w:rPr>
      </w:pPr>
    </w:p>
    <w:p w14:paraId="25086FDA" w14:textId="77777777" w:rsidR="00D04892" w:rsidRDefault="00000000">
      <w:pPr>
        <w:rPr>
          <w:rFonts w:ascii="Arial" w:eastAsia="Arial" w:hAnsi="Arial" w:cs="Arial"/>
          <w:b/>
        </w:rPr>
      </w:pPr>
      <w:proofErr w:type="spellStart"/>
      <w:r>
        <w:rPr>
          <w:rFonts w:ascii="Arial" w:eastAsia="Arial" w:hAnsi="Arial" w:cs="Arial"/>
          <w:b/>
        </w:rPr>
        <w:t>JISCmail</w:t>
      </w:r>
      <w:proofErr w:type="spellEnd"/>
      <w:r>
        <w:rPr>
          <w:rFonts w:ascii="Arial" w:eastAsia="Arial" w:hAnsi="Arial" w:cs="Arial"/>
          <w:b/>
        </w:rPr>
        <w:t xml:space="preserve"> email list (9</w:t>
      </w:r>
      <w:r>
        <w:rPr>
          <w:rFonts w:ascii="Arial" w:eastAsia="Arial" w:hAnsi="Arial" w:cs="Arial"/>
          <w:b/>
          <w:vertAlign w:val="superscript"/>
        </w:rPr>
        <w:t>th</w:t>
      </w:r>
      <w:r>
        <w:rPr>
          <w:rFonts w:ascii="Arial" w:eastAsia="Arial" w:hAnsi="Arial" w:cs="Arial"/>
          <w:b/>
        </w:rPr>
        <w:t xml:space="preserve"> July 2025)</w:t>
      </w:r>
    </w:p>
    <w:p w14:paraId="4FB7CC0C" w14:textId="21993314" w:rsidR="00D04892" w:rsidRDefault="00000000">
      <w:pPr>
        <w:rPr>
          <w:rFonts w:ascii="Arial" w:eastAsia="Arial" w:hAnsi="Arial" w:cs="Arial"/>
        </w:rPr>
      </w:pPr>
      <w:r>
        <w:rPr>
          <w:rFonts w:ascii="Arial" w:eastAsia="Arial" w:hAnsi="Arial" w:cs="Arial"/>
        </w:rPr>
        <w:t xml:space="preserve">Currently we have 332 names listed on </w:t>
      </w:r>
      <w:proofErr w:type="spellStart"/>
      <w:r>
        <w:rPr>
          <w:rFonts w:ascii="Arial" w:eastAsia="Arial" w:hAnsi="Arial" w:cs="Arial"/>
        </w:rPr>
        <w:t>JISCmail</w:t>
      </w:r>
      <w:proofErr w:type="spellEnd"/>
      <w:r>
        <w:rPr>
          <w:rFonts w:ascii="Arial" w:eastAsia="Arial" w:hAnsi="Arial" w:cs="Arial"/>
        </w:rPr>
        <w:t xml:space="preserve"> (a proportion currently </w:t>
      </w:r>
      <w:r w:rsidR="007E2AEB">
        <w:rPr>
          <w:rFonts w:ascii="Arial" w:eastAsia="Arial" w:hAnsi="Arial" w:cs="Arial"/>
        </w:rPr>
        <w:t>paid-up</w:t>
      </w:r>
      <w:r>
        <w:rPr>
          <w:rFonts w:ascii="Arial" w:eastAsia="Arial" w:hAnsi="Arial" w:cs="Arial"/>
        </w:rPr>
        <w:t xml:space="preserve"> members).</w:t>
      </w:r>
    </w:p>
    <w:p w14:paraId="591BB7A2" w14:textId="77777777" w:rsidR="00D04892" w:rsidRDefault="00D04892">
      <w:pPr>
        <w:rPr>
          <w:rFonts w:ascii="Arial" w:eastAsia="Arial" w:hAnsi="Arial" w:cs="Arial"/>
          <w:b/>
        </w:rPr>
      </w:pPr>
    </w:p>
    <w:p w14:paraId="1760A270" w14:textId="77777777" w:rsidR="00D04892" w:rsidRDefault="00000000">
      <w:pPr>
        <w:rPr>
          <w:rFonts w:ascii="Arial" w:eastAsia="Arial" w:hAnsi="Arial" w:cs="Arial"/>
          <w:b/>
        </w:rPr>
      </w:pPr>
      <w:r>
        <w:rPr>
          <w:rFonts w:ascii="Arial" w:eastAsia="Arial" w:hAnsi="Arial" w:cs="Arial"/>
          <w:b/>
        </w:rPr>
        <w:t>Two topics relating to JISC mail discussed in the Exec. meetings.</w:t>
      </w:r>
    </w:p>
    <w:p w14:paraId="71445B55" w14:textId="77777777" w:rsidR="00D04892" w:rsidRDefault="00000000">
      <w:pPr>
        <w:rPr>
          <w:rFonts w:ascii="Arial" w:eastAsia="Arial" w:hAnsi="Arial" w:cs="Arial"/>
          <w:b/>
          <w:i/>
        </w:rPr>
      </w:pPr>
      <w:r>
        <w:rPr>
          <w:rFonts w:ascii="Arial" w:eastAsia="Arial" w:hAnsi="Arial" w:cs="Arial"/>
          <w:b/>
          <w:i/>
        </w:rPr>
        <w:t>A, Drop in JISC mail usage this year, compared to previous years.</w:t>
      </w:r>
    </w:p>
    <w:p w14:paraId="6670B201" w14:textId="77777777" w:rsidR="00D04892" w:rsidRDefault="00000000">
      <w:pPr>
        <w:rPr>
          <w:rFonts w:ascii="Arial" w:eastAsia="Arial" w:hAnsi="Arial" w:cs="Arial"/>
        </w:rPr>
      </w:pPr>
      <w:r>
        <w:rPr>
          <w:rFonts w:ascii="Arial" w:eastAsia="Arial" w:hAnsi="Arial" w:cs="Arial"/>
        </w:rPr>
        <w:t xml:space="preserve">Table below shows drop in JISC mail usage this year, compared to previous years. The comparison includes 20/21 when it reached its peak during lockdown. </w:t>
      </w:r>
    </w:p>
    <w:p w14:paraId="0C69C062" w14:textId="77777777" w:rsidR="00D04892" w:rsidRDefault="00D04892">
      <w:pPr>
        <w:rPr>
          <w:rFonts w:ascii="Arial" w:eastAsia="Arial" w:hAnsi="Arial" w:cs="Arial"/>
        </w:rPr>
      </w:pPr>
    </w:p>
    <w:p w14:paraId="50063848" w14:textId="77777777" w:rsidR="00D04892" w:rsidRDefault="00000000">
      <w:pPr>
        <w:rPr>
          <w:rFonts w:ascii="Arial" w:eastAsia="Arial" w:hAnsi="Arial" w:cs="Arial"/>
        </w:rPr>
      </w:pPr>
      <w:r>
        <w:rPr>
          <w:rFonts w:ascii="Arial" w:eastAsia="Arial" w:hAnsi="Arial" w:cs="Arial"/>
          <w:b/>
          <w:i/>
        </w:rPr>
        <w:t>JISC mail correspondence</w:t>
      </w:r>
    </w:p>
    <w:p w14:paraId="19AA0357" w14:textId="77777777" w:rsidR="00D04892" w:rsidRDefault="00000000">
      <w:pPr>
        <w:rPr>
          <w:rFonts w:ascii="Arial" w:eastAsia="Arial" w:hAnsi="Arial" w:cs="Arial"/>
        </w:rPr>
      </w:pPr>
      <w:r>
        <w:rPr>
          <w:rFonts w:ascii="Arial" w:eastAsia="Arial" w:hAnsi="Arial" w:cs="Arial"/>
        </w:rPr>
        <w:t>2024/25 47 postings and 73 contacts (until mid-June). </w:t>
      </w:r>
    </w:p>
    <w:p w14:paraId="2A4EEAA3" w14:textId="77777777" w:rsidR="00D04892" w:rsidRDefault="00000000">
      <w:pPr>
        <w:rPr>
          <w:rFonts w:ascii="Arial" w:eastAsia="Arial" w:hAnsi="Arial" w:cs="Arial"/>
        </w:rPr>
      </w:pPr>
      <w:r>
        <w:rPr>
          <w:rFonts w:ascii="Arial" w:eastAsia="Arial" w:hAnsi="Arial" w:cs="Arial"/>
          <w:b/>
          <w:i/>
        </w:rPr>
        <w:t>This compares with: -</w:t>
      </w:r>
    </w:p>
    <w:p w14:paraId="308C3460" w14:textId="77777777" w:rsidR="00D04892" w:rsidRDefault="00000000">
      <w:pPr>
        <w:rPr>
          <w:rFonts w:ascii="Arial" w:eastAsia="Arial" w:hAnsi="Arial" w:cs="Arial"/>
        </w:rPr>
      </w:pPr>
      <w:r>
        <w:rPr>
          <w:rFonts w:ascii="Arial" w:eastAsia="Arial" w:hAnsi="Arial" w:cs="Arial"/>
        </w:rPr>
        <w:t>2023/24 85 postings and 152 contacts</w:t>
      </w:r>
    </w:p>
    <w:p w14:paraId="0DC21375" w14:textId="77777777" w:rsidR="00D04892" w:rsidRDefault="00000000">
      <w:pPr>
        <w:rPr>
          <w:rFonts w:ascii="Arial" w:eastAsia="Arial" w:hAnsi="Arial" w:cs="Arial"/>
        </w:rPr>
      </w:pPr>
      <w:r>
        <w:rPr>
          <w:rFonts w:ascii="Arial" w:eastAsia="Arial" w:hAnsi="Arial" w:cs="Arial"/>
        </w:rPr>
        <w:t>2022/23 82 postings and 162 contacts </w:t>
      </w:r>
    </w:p>
    <w:p w14:paraId="6971150A" w14:textId="77777777" w:rsidR="00D04892" w:rsidRDefault="00000000">
      <w:pPr>
        <w:rPr>
          <w:rFonts w:ascii="Arial" w:eastAsia="Arial" w:hAnsi="Arial" w:cs="Arial"/>
        </w:rPr>
      </w:pPr>
      <w:r>
        <w:rPr>
          <w:rFonts w:ascii="Arial" w:eastAsia="Arial" w:hAnsi="Arial" w:cs="Arial"/>
        </w:rPr>
        <w:t>2021/22 197 postings and 280 contacts </w:t>
      </w:r>
    </w:p>
    <w:p w14:paraId="324120E9" w14:textId="77777777" w:rsidR="00D04892" w:rsidRDefault="00000000">
      <w:pPr>
        <w:rPr>
          <w:rFonts w:ascii="Arial" w:eastAsia="Arial" w:hAnsi="Arial" w:cs="Arial"/>
        </w:rPr>
      </w:pPr>
      <w:r>
        <w:rPr>
          <w:rFonts w:ascii="Arial" w:eastAsia="Arial" w:hAnsi="Arial" w:cs="Arial"/>
        </w:rPr>
        <w:t>2020/21 303 postings and 222 contacts</w:t>
      </w:r>
    </w:p>
    <w:p w14:paraId="0798634A" w14:textId="77777777" w:rsidR="00D04892" w:rsidRDefault="00D04892">
      <w:pPr>
        <w:rPr>
          <w:rFonts w:ascii="Arial" w:eastAsia="Arial" w:hAnsi="Arial" w:cs="Arial"/>
        </w:rPr>
      </w:pPr>
    </w:p>
    <w:p w14:paraId="7C25BCC9" w14:textId="77777777" w:rsidR="00D04892" w:rsidRDefault="00000000">
      <w:pPr>
        <w:rPr>
          <w:rFonts w:ascii="Arial" w:eastAsia="Arial" w:hAnsi="Arial" w:cs="Arial"/>
        </w:rPr>
      </w:pPr>
      <w:r>
        <w:rPr>
          <w:rFonts w:ascii="Arial" w:eastAsia="Arial" w:hAnsi="Arial" w:cs="Arial"/>
          <w:noProof/>
        </w:rPr>
        <w:lastRenderedPageBreak/>
        <w:drawing>
          <wp:inline distT="0" distB="0" distL="0" distR="0" wp14:anchorId="41A80C84" wp14:editId="66F4EFC7">
            <wp:extent cx="3609280" cy="2131855"/>
            <wp:effectExtent l="0" t="0" r="0" b="0"/>
            <wp:docPr id="1762065995" name="image3.png" descr="A graph of numbers and column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graph of numbers and columns&#10;&#10;AI-generated content may be incorrect."/>
                    <pic:cNvPicPr preferRelativeResize="0"/>
                  </pic:nvPicPr>
                  <pic:blipFill>
                    <a:blip r:embed="rId10"/>
                    <a:srcRect/>
                    <a:stretch>
                      <a:fillRect/>
                    </a:stretch>
                  </pic:blipFill>
                  <pic:spPr>
                    <a:xfrm>
                      <a:off x="0" y="0"/>
                      <a:ext cx="3609280" cy="2131855"/>
                    </a:xfrm>
                    <a:prstGeom prst="rect">
                      <a:avLst/>
                    </a:prstGeom>
                    <a:ln/>
                  </pic:spPr>
                </pic:pic>
              </a:graphicData>
            </a:graphic>
          </wp:inline>
        </w:drawing>
      </w:r>
    </w:p>
    <w:p w14:paraId="4EC85FFB" w14:textId="77777777" w:rsidR="00D04892" w:rsidRDefault="00D04892">
      <w:pPr>
        <w:rPr>
          <w:rFonts w:ascii="Arial" w:eastAsia="Arial" w:hAnsi="Arial" w:cs="Arial"/>
        </w:rPr>
      </w:pPr>
    </w:p>
    <w:p w14:paraId="78170ED9" w14:textId="77777777" w:rsidR="00D04892" w:rsidRDefault="00000000">
      <w:pPr>
        <w:rPr>
          <w:rFonts w:ascii="Arial" w:eastAsia="Arial" w:hAnsi="Arial" w:cs="Arial"/>
        </w:rPr>
      </w:pPr>
      <w:r>
        <w:rPr>
          <w:rFonts w:ascii="Arial" w:eastAsia="Arial" w:hAnsi="Arial" w:cs="Arial"/>
        </w:rPr>
        <w:t>Most popular posts 24/25 were: -</w:t>
      </w:r>
    </w:p>
    <w:p w14:paraId="27A1A5E7" w14:textId="77777777" w:rsidR="00D04892" w:rsidRDefault="00000000">
      <w:pPr>
        <w:rPr>
          <w:rFonts w:ascii="Arial" w:eastAsia="Arial" w:hAnsi="Arial" w:cs="Arial"/>
        </w:rPr>
      </w:pPr>
      <w:r>
        <w:rPr>
          <w:rFonts w:ascii="Arial" w:eastAsia="Arial" w:hAnsi="Arial" w:cs="Arial"/>
        </w:rPr>
        <w:t>1, Paul Burgess’s posting on </w:t>
      </w:r>
      <w:hyperlink r:id="rId11">
        <w:r w:rsidR="00D04892">
          <w:rPr>
            <w:rFonts w:ascii="Arial" w:eastAsia="Arial" w:hAnsi="Arial" w:cs="Arial"/>
            <w:color w:val="DCA10D"/>
            <w:u w:val="single"/>
          </w:rPr>
          <w:t> Online map of trees outside woodland in England</w:t>
        </w:r>
      </w:hyperlink>
      <w:r>
        <w:rPr>
          <w:rFonts w:ascii="Arial" w:eastAsia="Arial" w:hAnsi="Arial" w:cs="Arial"/>
        </w:rPr>
        <w:t>  with 11 responses.</w:t>
      </w:r>
    </w:p>
    <w:p w14:paraId="7F664730" w14:textId="77777777" w:rsidR="00D04892" w:rsidRDefault="00000000">
      <w:pPr>
        <w:rPr>
          <w:rFonts w:ascii="Arial" w:eastAsia="Arial" w:hAnsi="Arial" w:cs="Arial"/>
        </w:rPr>
      </w:pPr>
      <w:r>
        <w:rPr>
          <w:rFonts w:ascii="Arial" w:eastAsia="Arial" w:hAnsi="Arial" w:cs="Arial"/>
        </w:rPr>
        <w:t>2, Bill Grayson ’s on. </w:t>
      </w:r>
      <w:hyperlink r:id="rId12">
        <w:r w:rsidR="00D04892">
          <w:rPr>
            <w:rFonts w:ascii="Arial" w:eastAsia="Arial" w:hAnsi="Arial" w:cs="Arial"/>
            <w:color w:val="DCA10D"/>
            <w:u w:val="single"/>
          </w:rPr>
          <w:t>Early farmers enhanced biodiversity in landscapes otherwise dominated by closed-canopy woodland</w:t>
        </w:r>
      </w:hyperlink>
      <w:r>
        <w:rPr>
          <w:rFonts w:ascii="Arial" w:eastAsia="Arial" w:hAnsi="Arial" w:cs="Arial"/>
        </w:rPr>
        <w:t> with 2 responses.  </w:t>
      </w:r>
    </w:p>
    <w:p w14:paraId="11C5E617" w14:textId="77777777" w:rsidR="00D04892" w:rsidRDefault="00000000">
      <w:pPr>
        <w:rPr>
          <w:rFonts w:ascii="Arial" w:eastAsia="Arial" w:hAnsi="Arial" w:cs="Arial"/>
        </w:rPr>
      </w:pPr>
      <w:r>
        <w:rPr>
          <w:rFonts w:ascii="Arial" w:eastAsia="Arial" w:hAnsi="Arial" w:cs="Arial"/>
        </w:rPr>
        <w:t>3, Martin Crawford’s </w:t>
      </w:r>
      <w:hyperlink r:id="rId13">
        <w:r w:rsidR="00D04892">
          <w:rPr>
            <w:rFonts w:ascii="Arial" w:eastAsia="Arial" w:hAnsi="Arial" w:cs="Arial"/>
            <w:color w:val="DCA10D"/>
            <w:u w:val="single"/>
          </w:rPr>
          <w:t>31-Year-old Food forest given notice by Dartington Hall Trust</w:t>
        </w:r>
      </w:hyperlink>
      <w:r>
        <w:rPr>
          <w:rFonts w:ascii="Arial" w:eastAsia="Arial" w:hAnsi="Arial" w:cs="Arial"/>
        </w:rPr>
        <w:t> with 2 responses but much wider impact beyond that.</w:t>
      </w:r>
    </w:p>
    <w:p w14:paraId="7018B82D" w14:textId="77777777" w:rsidR="00D04892" w:rsidRDefault="00D04892">
      <w:pPr>
        <w:rPr>
          <w:rFonts w:ascii="Arial" w:eastAsia="Arial" w:hAnsi="Arial" w:cs="Arial"/>
        </w:rPr>
      </w:pPr>
    </w:p>
    <w:p w14:paraId="7F5E7C8C" w14:textId="77777777" w:rsidR="00D04892" w:rsidRDefault="00000000">
      <w:pPr>
        <w:rPr>
          <w:rFonts w:ascii="Arial" w:eastAsia="Arial" w:hAnsi="Arial" w:cs="Arial"/>
          <w:b/>
          <w:i/>
        </w:rPr>
      </w:pPr>
      <w:r>
        <w:rPr>
          <w:rFonts w:ascii="Arial" w:eastAsia="Arial" w:hAnsi="Arial" w:cs="Arial"/>
          <w:b/>
          <w:i/>
        </w:rPr>
        <w:t>B, Growth in organisations offering agroforestry advice</w:t>
      </w:r>
    </w:p>
    <w:p w14:paraId="66DCFDC5" w14:textId="77777777" w:rsidR="00D04892" w:rsidRDefault="00000000">
      <w:pPr>
        <w:rPr>
          <w:rFonts w:ascii="Arial" w:eastAsia="Arial" w:hAnsi="Arial" w:cs="Arial"/>
        </w:rPr>
      </w:pPr>
      <w:r>
        <w:rPr>
          <w:rFonts w:ascii="Arial" w:eastAsia="Arial" w:hAnsi="Arial" w:cs="Arial"/>
        </w:rPr>
        <w:t>As the Farm Woodland Forum edges towards its 40th anniversary there are many challenges.  Thanks go to Will Simonson for his piece of work which </w:t>
      </w:r>
    </w:p>
    <w:p w14:paraId="47005298" w14:textId="77777777" w:rsidR="00D04892" w:rsidRDefault="00000000">
      <w:pPr>
        <w:rPr>
          <w:rFonts w:ascii="Arial" w:eastAsia="Arial" w:hAnsi="Arial" w:cs="Arial"/>
        </w:rPr>
      </w:pPr>
      <w:r>
        <w:rPr>
          <w:rFonts w:ascii="Arial" w:eastAsia="Arial" w:hAnsi="Arial" w:cs="Arial"/>
        </w:rPr>
        <w:t>highlights the emergence of many more organisations in the field of agroforestry - particularly in the last year.</w:t>
      </w:r>
    </w:p>
    <w:p w14:paraId="726D7DDD" w14:textId="77777777" w:rsidR="00D04892" w:rsidRDefault="00D04892">
      <w:pPr>
        <w:rPr>
          <w:rFonts w:ascii="Arial" w:eastAsia="Arial" w:hAnsi="Arial" w:cs="Arial"/>
        </w:rPr>
      </w:pPr>
    </w:p>
    <w:p w14:paraId="6D826FA8" w14:textId="77777777" w:rsidR="00D04892" w:rsidRDefault="00000000">
      <w:pPr>
        <w:rPr>
          <w:rFonts w:ascii="Arial" w:eastAsia="Arial" w:hAnsi="Arial" w:cs="Arial"/>
        </w:rPr>
      </w:pPr>
      <w:r>
        <w:rPr>
          <w:rFonts w:ascii="Arial" w:eastAsia="Arial" w:hAnsi="Arial" w:cs="Arial"/>
          <w:noProof/>
        </w:rPr>
        <w:drawing>
          <wp:inline distT="0" distB="0" distL="0" distR="0" wp14:anchorId="5D9F9E9A" wp14:editId="4F9456B5">
            <wp:extent cx="3630945" cy="3092187"/>
            <wp:effectExtent l="0" t="0" r="0" b="0"/>
            <wp:docPr id="1762065994" name="image1.png" descr="A chart with green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chart with green and white text&#10;&#10;AI-generated content may be incorrect."/>
                    <pic:cNvPicPr preferRelativeResize="0"/>
                  </pic:nvPicPr>
                  <pic:blipFill>
                    <a:blip r:embed="rId14"/>
                    <a:srcRect/>
                    <a:stretch>
                      <a:fillRect/>
                    </a:stretch>
                  </pic:blipFill>
                  <pic:spPr>
                    <a:xfrm>
                      <a:off x="0" y="0"/>
                      <a:ext cx="3630945" cy="3092187"/>
                    </a:xfrm>
                    <a:prstGeom prst="rect">
                      <a:avLst/>
                    </a:prstGeom>
                    <a:ln/>
                  </pic:spPr>
                </pic:pic>
              </a:graphicData>
            </a:graphic>
          </wp:inline>
        </w:drawing>
      </w:r>
    </w:p>
    <w:p w14:paraId="40028148" w14:textId="77777777" w:rsidR="00D04892" w:rsidRDefault="00000000">
      <w:pPr>
        <w:rPr>
          <w:rFonts w:ascii="Arial" w:eastAsia="Arial" w:hAnsi="Arial" w:cs="Arial"/>
        </w:rPr>
      </w:pPr>
      <w:r>
        <w:rPr>
          <w:rFonts w:ascii="Arial" w:eastAsia="Arial" w:hAnsi="Arial" w:cs="Arial"/>
        </w:rPr>
        <w:t>Table illustrating changes in number of organisations providing support/resources for agroforestry research (2010/2020/2025).</w:t>
      </w:r>
    </w:p>
    <w:p w14:paraId="3B268DBC" w14:textId="77777777" w:rsidR="00D04892" w:rsidRDefault="00D04892">
      <w:pPr>
        <w:widowControl w:val="0"/>
        <w:jc w:val="both"/>
        <w:rPr>
          <w:rFonts w:ascii="Arial" w:eastAsia="Arial" w:hAnsi="Arial" w:cs="Arial"/>
          <w:b/>
        </w:rPr>
      </w:pPr>
    </w:p>
    <w:p w14:paraId="51183253" w14:textId="77777777" w:rsidR="00D04892" w:rsidRDefault="00000000">
      <w:pPr>
        <w:widowControl w:val="0"/>
        <w:jc w:val="both"/>
        <w:rPr>
          <w:rFonts w:ascii="Arial" w:eastAsia="Arial" w:hAnsi="Arial" w:cs="Arial"/>
          <w:b/>
        </w:rPr>
      </w:pPr>
      <w:r>
        <w:rPr>
          <w:rFonts w:ascii="Arial" w:eastAsia="Arial" w:hAnsi="Arial" w:cs="Arial"/>
          <w:b/>
        </w:rPr>
        <w:t xml:space="preserve">2023-24 Charity Commission Annual Return and Trustee Update: </w:t>
      </w:r>
    </w:p>
    <w:p w14:paraId="284F6981" w14:textId="77777777" w:rsidR="00D04892" w:rsidRDefault="00000000">
      <w:pPr>
        <w:widowControl w:val="0"/>
        <w:jc w:val="both"/>
        <w:rPr>
          <w:rFonts w:ascii="Arial" w:eastAsia="Arial" w:hAnsi="Arial" w:cs="Arial"/>
        </w:rPr>
      </w:pPr>
      <w:r>
        <w:rPr>
          <w:rFonts w:ascii="Arial" w:eastAsia="Arial" w:hAnsi="Arial" w:cs="Arial"/>
        </w:rPr>
        <w:t>This was submitted Sept/Oct 2024.</w:t>
      </w:r>
    </w:p>
    <w:p w14:paraId="098F3B0E" w14:textId="77777777" w:rsidR="00D04892" w:rsidRDefault="00D04892">
      <w:pPr>
        <w:widowControl w:val="0"/>
        <w:jc w:val="both"/>
        <w:rPr>
          <w:rFonts w:ascii="Arial" w:eastAsia="Arial" w:hAnsi="Arial" w:cs="Arial"/>
        </w:rPr>
      </w:pPr>
    </w:p>
    <w:p w14:paraId="56D93C9C" w14:textId="77777777" w:rsidR="00D04892" w:rsidRDefault="00000000">
      <w:pPr>
        <w:widowControl w:val="0"/>
        <w:jc w:val="both"/>
        <w:rPr>
          <w:rFonts w:ascii="Arial" w:eastAsia="Arial" w:hAnsi="Arial" w:cs="Arial"/>
          <w:b/>
        </w:rPr>
      </w:pPr>
      <w:r>
        <w:rPr>
          <w:rFonts w:ascii="Arial" w:eastAsia="Arial" w:hAnsi="Arial" w:cs="Arial"/>
          <w:b/>
        </w:rPr>
        <w:t xml:space="preserve">5. Treasurer and Membership Secretary’s report </w:t>
      </w:r>
      <w:r>
        <w:rPr>
          <w:rFonts w:ascii="Arial" w:eastAsia="Arial" w:hAnsi="Arial" w:cs="Arial"/>
        </w:rPr>
        <w:t>(Clive Thomas)</w:t>
      </w:r>
      <w:r>
        <w:rPr>
          <w:rFonts w:ascii="Arial" w:eastAsia="Arial" w:hAnsi="Arial" w:cs="Arial"/>
          <w:b/>
        </w:rPr>
        <w:t xml:space="preserve"> </w:t>
      </w:r>
    </w:p>
    <w:p w14:paraId="66F7132C" w14:textId="77777777" w:rsidR="00D04892" w:rsidRDefault="00000000">
      <w:pPr>
        <w:rPr>
          <w:rFonts w:ascii="Arial" w:eastAsia="Arial" w:hAnsi="Arial" w:cs="Arial"/>
        </w:rPr>
      </w:pPr>
      <w:r>
        <w:rPr>
          <w:rFonts w:ascii="Arial" w:eastAsia="Arial" w:hAnsi="Arial" w:cs="Arial"/>
        </w:rPr>
        <w:t>Exec. decision was made to formalising FWF membership and accounting year to be the calendar year rather than the financial year because of the complication of EURAF requiring people to renew their membership from the 1</w:t>
      </w:r>
      <w:r>
        <w:rPr>
          <w:rFonts w:ascii="Arial" w:eastAsia="Arial" w:hAnsi="Arial" w:cs="Arial"/>
          <w:vertAlign w:val="superscript"/>
        </w:rPr>
        <w:t>st</w:t>
      </w:r>
      <w:r>
        <w:rPr>
          <w:rFonts w:ascii="Arial" w:eastAsia="Arial" w:hAnsi="Arial" w:cs="Arial"/>
        </w:rPr>
        <w:t xml:space="preserve"> of January.   This had posed some difficulties for people to review their membership.  </w:t>
      </w:r>
    </w:p>
    <w:p w14:paraId="2FA76B68" w14:textId="77777777" w:rsidR="00D04892" w:rsidRDefault="00D04892">
      <w:pPr>
        <w:rPr>
          <w:rFonts w:ascii="Arial" w:eastAsia="Arial" w:hAnsi="Arial" w:cs="Arial"/>
        </w:rPr>
      </w:pPr>
    </w:p>
    <w:p w14:paraId="44D04840" w14:textId="77777777" w:rsidR="00D04892" w:rsidRDefault="00000000">
      <w:pPr>
        <w:rPr>
          <w:rFonts w:ascii="Arial" w:eastAsia="Arial" w:hAnsi="Arial" w:cs="Arial"/>
        </w:rPr>
      </w:pPr>
      <w:r>
        <w:rPr>
          <w:rFonts w:ascii="Arial" w:eastAsia="Arial" w:hAnsi="Arial" w:cs="Arial"/>
        </w:rPr>
        <w:t xml:space="preserve">Although Clive became treasurer in 2023 because of the time and difficulty of establishing online banking finally sorted out last year), He only became effective as treasurer since April last year. Clive worked with John Holland before then as he was the only one who could carry on managing the pre-digital accounts in that period.  He presented the accounts at last year’s AGM as I couldn’t attend. </w:t>
      </w:r>
    </w:p>
    <w:p w14:paraId="0570A66E" w14:textId="77777777" w:rsidR="00D04892" w:rsidRDefault="00D04892">
      <w:pPr>
        <w:rPr>
          <w:rFonts w:ascii="Arial" w:eastAsia="Arial" w:hAnsi="Arial" w:cs="Arial"/>
        </w:rPr>
      </w:pPr>
    </w:p>
    <w:p w14:paraId="4DAD8202" w14:textId="77777777" w:rsidR="00D04892" w:rsidRDefault="00000000">
      <w:pPr>
        <w:rPr>
          <w:rFonts w:ascii="Arial" w:eastAsia="Arial" w:hAnsi="Arial" w:cs="Arial"/>
        </w:rPr>
      </w:pPr>
      <w:r>
        <w:rPr>
          <w:rFonts w:ascii="Arial" w:eastAsia="Arial" w:hAnsi="Arial" w:cs="Arial"/>
        </w:rPr>
        <w:t xml:space="preserve">He will report the membership figures for 2024/25. In the minutes from last year, you had members renewing but that didn’t include members renewing at the annual conference in 2024, so there was an increase in that number.  His records show we had 45 paid up members by the end of 2024.   37 of those members paid for EURAF. </w:t>
      </w:r>
    </w:p>
    <w:p w14:paraId="14615B79" w14:textId="77777777" w:rsidR="00D04892" w:rsidRDefault="00D04892">
      <w:pPr>
        <w:rPr>
          <w:rFonts w:ascii="Arial" w:eastAsia="Arial" w:hAnsi="Arial" w:cs="Arial"/>
        </w:rPr>
      </w:pPr>
    </w:p>
    <w:p w14:paraId="75FEF524" w14:textId="77777777" w:rsidR="00D04892" w:rsidRDefault="00000000">
      <w:pPr>
        <w:rPr>
          <w:rFonts w:ascii="Arial" w:eastAsia="Arial" w:hAnsi="Arial" w:cs="Arial"/>
        </w:rPr>
      </w:pPr>
      <w:r>
        <w:rPr>
          <w:rFonts w:ascii="Arial" w:eastAsia="Arial" w:hAnsi="Arial" w:cs="Arial"/>
        </w:rPr>
        <w:t>This year we have tried to collect membership from January 1</w:t>
      </w:r>
      <w:r>
        <w:rPr>
          <w:rFonts w:ascii="Arial" w:eastAsia="Arial" w:hAnsi="Arial" w:cs="Arial"/>
          <w:vertAlign w:val="superscript"/>
        </w:rPr>
        <w:t>st</w:t>
      </w:r>
      <w:r>
        <w:rPr>
          <w:rFonts w:ascii="Arial" w:eastAsia="Arial" w:hAnsi="Arial" w:cs="Arial"/>
        </w:rPr>
        <w:t>.2025, considering people who renewed as part of this conference.  We are now up to 69 FWF paid members in 2025, and 41 members have also paid up for EURAF. That is an increase in paid up membership; responding to badgering emails Clive sent in January and February. Also, we have attracted some new member as part of this conference which is fantastic.</w:t>
      </w:r>
    </w:p>
    <w:p w14:paraId="510F4B28" w14:textId="77777777" w:rsidR="00D04892" w:rsidRDefault="00D04892">
      <w:pPr>
        <w:rPr>
          <w:rFonts w:ascii="Arial" w:eastAsia="Arial" w:hAnsi="Arial" w:cs="Arial"/>
        </w:rPr>
      </w:pPr>
    </w:p>
    <w:p w14:paraId="52C318B8" w14:textId="77777777" w:rsidR="00D04892" w:rsidRDefault="00000000">
      <w:pPr>
        <w:rPr>
          <w:rFonts w:ascii="Arial" w:eastAsia="Arial" w:hAnsi="Arial" w:cs="Arial"/>
          <w:b/>
        </w:rPr>
      </w:pPr>
      <w:r>
        <w:rPr>
          <w:rFonts w:ascii="Arial" w:eastAsia="Arial" w:hAnsi="Arial" w:cs="Arial"/>
          <w:b/>
        </w:rPr>
        <w:t>Finalised account for 2024</w:t>
      </w:r>
    </w:p>
    <w:tbl>
      <w:tblPr>
        <w:tblStyle w:val="a"/>
        <w:tblW w:w="8640"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1526"/>
        <w:gridCol w:w="6030"/>
        <w:gridCol w:w="1084"/>
      </w:tblGrid>
      <w:tr w:rsidR="00D04892" w14:paraId="50E98C1B" w14:textId="77777777">
        <w:tc>
          <w:tcPr>
            <w:tcW w:w="7556" w:type="dxa"/>
            <w:gridSpan w:val="2"/>
            <w:tcBorders>
              <w:left w:val="nil"/>
            </w:tcBorders>
          </w:tcPr>
          <w:p w14:paraId="219826DC" w14:textId="77777777" w:rsidR="00D04892" w:rsidRDefault="00000000">
            <w:pPr>
              <w:jc w:val="both"/>
              <w:rPr>
                <w:rFonts w:ascii="Arial" w:eastAsia="Arial" w:hAnsi="Arial" w:cs="Arial"/>
                <w:b/>
              </w:rPr>
            </w:pPr>
            <w:r>
              <w:rPr>
                <w:rFonts w:ascii="Arial" w:eastAsia="Arial" w:hAnsi="Arial" w:cs="Arial"/>
                <w:b/>
              </w:rPr>
              <w:t>Statement of the account from 1 April 2024 to 31 December 2024</w:t>
            </w:r>
          </w:p>
        </w:tc>
        <w:tc>
          <w:tcPr>
            <w:tcW w:w="1084" w:type="dxa"/>
            <w:tcBorders>
              <w:right w:val="nil"/>
            </w:tcBorders>
          </w:tcPr>
          <w:p w14:paraId="65177B7E" w14:textId="77777777" w:rsidR="00D04892" w:rsidRDefault="00000000">
            <w:pPr>
              <w:jc w:val="both"/>
              <w:rPr>
                <w:rFonts w:ascii="Arial" w:eastAsia="Arial" w:hAnsi="Arial" w:cs="Arial"/>
              </w:rPr>
            </w:pPr>
            <w:r>
              <w:rPr>
                <w:rFonts w:ascii="Arial" w:eastAsia="Arial" w:hAnsi="Arial" w:cs="Arial"/>
              </w:rPr>
              <w:t>Amount (£)</w:t>
            </w:r>
          </w:p>
        </w:tc>
      </w:tr>
      <w:tr w:rsidR="00D04892" w14:paraId="05C191D2" w14:textId="77777777">
        <w:tc>
          <w:tcPr>
            <w:tcW w:w="1526" w:type="dxa"/>
            <w:tcBorders>
              <w:left w:val="nil"/>
              <w:bottom w:val="single" w:sz="4" w:space="0" w:color="000000"/>
            </w:tcBorders>
          </w:tcPr>
          <w:p w14:paraId="2AB0C0E6" w14:textId="77777777" w:rsidR="00D04892" w:rsidRDefault="00D04892">
            <w:pPr>
              <w:jc w:val="both"/>
              <w:rPr>
                <w:rFonts w:ascii="Arial" w:eastAsia="Arial" w:hAnsi="Arial" w:cs="Arial"/>
              </w:rPr>
            </w:pPr>
          </w:p>
        </w:tc>
        <w:tc>
          <w:tcPr>
            <w:tcW w:w="6030" w:type="dxa"/>
            <w:tcBorders>
              <w:bottom w:val="single" w:sz="4" w:space="0" w:color="000000"/>
            </w:tcBorders>
          </w:tcPr>
          <w:p w14:paraId="59E51045" w14:textId="77777777" w:rsidR="00D04892" w:rsidRDefault="00000000">
            <w:pPr>
              <w:jc w:val="both"/>
              <w:rPr>
                <w:rFonts w:ascii="Arial" w:eastAsia="Arial" w:hAnsi="Arial" w:cs="Arial"/>
              </w:rPr>
            </w:pPr>
            <w:r>
              <w:rPr>
                <w:rFonts w:ascii="Arial" w:eastAsia="Arial" w:hAnsi="Arial" w:cs="Arial"/>
              </w:rPr>
              <w:t>Opening balance (1 April 2023)</w:t>
            </w:r>
          </w:p>
        </w:tc>
        <w:tc>
          <w:tcPr>
            <w:tcW w:w="1084" w:type="dxa"/>
            <w:tcBorders>
              <w:bottom w:val="single" w:sz="4" w:space="0" w:color="000000"/>
              <w:right w:val="nil"/>
            </w:tcBorders>
          </w:tcPr>
          <w:p w14:paraId="43AE034E" w14:textId="77777777" w:rsidR="00D04892" w:rsidRDefault="00000000">
            <w:pPr>
              <w:jc w:val="both"/>
              <w:rPr>
                <w:rFonts w:ascii="Arial" w:eastAsia="Arial" w:hAnsi="Arial" w:cs="Arial"/>
              </w:rPr>
            </w:pPr>
            <w:r>
              <w:rPr>
                <w:rFonts w:ascii="Arial" w:eastAsia="Arial" w:hAnsi="Arial" w:cs="Arial"/>
              </w:rPr>
              <w:t>8580.15</w:t>
            </w:r>
          </w:p>
        </w:tc>
      </w:tr>
      <w:tr w:rsidR="00D04892" w14:paraId="609588CA" w14:textId="77777777">
        <w:tc>
          <w:tcPr>
            <w:tcW w:w="1526" w:type="dxa"/>
            <w:tcBorders>
              <w:left w:val="nil"/>
              <w:bottom w:val="nil"/>
            </w:tcBorders>
          </w:tcPr>
          <w:p w14:paraId="6E03C787" w14:textId="77777777" w:rsidR="00D04892" w:rsidRDefault="00000000">
            <w:pPr>
              <w:jc w:val="both"/>
              <w:rPr>
                <w:rFonts w:ascii="Arial" w:eastAsia="Arial" w:hAnsi="Arial" w:cs="Arial"/>
              </w:rPr>
            </w:pPr>
            <w:r>
              <w:rPr>
                <w:rFonts w:ascii="Arial" w:eastAsia="Arial" w:hAnsi="Arial" w:cs="Arial"/>
              </w:rPr>
              <w:t>Income</w:t>
            </w:r>
          </w:p>
        </w:tc>
        <w:tc>
          <w:tcPr>
            <w:tcW w:w="6030" w:type="dxa"/>
            <w:tcBorders>
              <w:bottom w:val="nil"/>
            </w:tcBorders>
          </w:tcPr>
          <w:p w14:paraId="220A869F" w14:textId="77777777" w:rsidR="00D04892" w:rsidRDefault="00000000">
            <w:pPr>
              <w:jc w:val="both"/>
              <w:rPr>
                <w:rFonts w:ascii="Arial" w:eastAsia="Arial" w:hAnsi="Arial" w:cs="Arial"/>
              </w:rPr>
            </w:pPr>
            <w:r>
              <w:rPr>
                <w:rFonts w:ascii="Arial" w:eastAsia="Arial" w:hAnsi="Arial" w:cs="Arial"/>
              </w:rPr>
              <w:t>FWF membership subscriptions (2024)</w:t>
            </w:r>
          </w:p>
        </w:tc>
        <w:tc>
          <w:tcPr>
            <w:tcW w:w="1084" w:type="dxa"/>
            <w:tcBorders>
              <w:bottom w:val="nil"/>
              <w:right w:val="nil"/>
            </w:tcBorders>
          </w:tcPr>
          <w:p w14:paraId="08DB4FEA" w14:textId="77777777" w:rsidR="00D04892" w:rsidRDefault="00000000">
            <w:pPr>
              <w:jc w:val="both"/>
              <w:rPr>
                <w:rFonts w:ascii="Arial" w:eastAsia="Arial" w:hAnsi="Arial" w:cs="Arial"/>
              </w:rPr>
            </w:pPr>
            <w:r>
              <w:rPr>
                <w:rFonts w:ascii="Arial" w:eastAsia="Arial" w:hAnsi="Arial" w:cs="Arial"/>
              </w:rPr>
              <w:t>328.00</w:t>
            </w:r>
          </w:p>
        </w:tc>
      </w:tr>
      <w:tr w:rsidR="00D04892" w14:paraId="6610152B" w14:textId="77777777">
        <w:tc>
          <w:tcPr>
            <w:tcW w:w="1526" w:type="dxa"/>
            <w:tcBorders>
              <w:top w:val="nil"/>
              <w:left w:val="nil"/>
              <w:bottom w:val="nil"/>
            </w:tcBorders>
          </w:tcPr>
          <w:p w14:paraId="63ADA3D8" w14:textId="77777777" w:rsidR="00D04892" w:rsidRDefault="00D04892">
            <w:pPr>
              <w:jc w:val="both"/>
              <w:rPr>
                <w:rFonts w:ascii="Arial" w:eastAsia="Arial" w:hAnsi="Arial" w:cs="Arial"/>
              </w:rPr>
            </w:pPr>
          </w:p>
        </w:tc>
        <w:tc>
          <w:tcPr>
            <w:tcW w:w="6030" w:type="dxa"/>
            <w:tcBorders>
              <w:top w:val="nil"/>
              <w:bottom w:val="nil"/>
            </w:tcBorders>
          </w:tcPr>
          <w:p w14:paraId="177375FB" w14:textId="77777777" w:rsidR="00D04892" w:rsidRDefault="00000000">
            <w:pPr>
              <w:jc w:val="both"/>
              <w:rPr>
                <w:rFonts w:ascii="Arial" w:eastAsia="Arial" w:hAnsi="Arial" w:cs="Arial"/>
              </w:rPr>
            </w:pPr>
            <w:r>
              <w:rPr>
                <w:rFonts w:ascii="Arial" w:eastAsia="Arial" w:hAnsi="Arial" w:cs="Arial"/>
              </w:rPr>
              <w:t>EURAF Membership subscriptions (2024)</w:t>
            </w:r>
          </w:p>
        </w:tc>
        <w:tc>
          <w:tcPr>
            <w:tcW w:w="1084" w:type="dxa"/>
            <w:tcBorders>
              <w:top w:val="nil"/>
              <w:bottom w:val="nil"/>
              <w:right w:val="nil"/>
            </w:tcBorders>
          </w:tcPr>
          <w:p w14:paraId="4381CFDC" w14:textId="77777777" w:rsidR="00D04892" w:rsidRDefault="00000000">
            <w:pPr>
              <w:jc w:val="both"/>
              <w:rPr>
                <w:rFonts w:ascii="Arial" w:eastAsia="Arial" w:hAnsi="Arial" w:cs="Arial"/>
              </w:rPr>
            </w:pPr>
            <w:r>
              <w:rPr>
                <w:rFonts w:ascii="Arial" w:eastAsia="Arial" w:hAnsi="Arial" w:cs="Arial"/>
              </w:rPr>
              <w:t>180.00</w:t>
            </w:r>
          </w:p>
        </w:tc>
      </w:tr>
      <w:tr w:rsidR="00D04892" w14:paraId="52CAE4C8" w14:textId="77777777">
        <w:trPr>
          <w:trHeight w:val="371"/>
        </w:trPr>
        <w:tc>
          <w:tcPr>
            <w:tcW w:w="1526" w:type="dxa"/>
            <w:tcBorders>
              <w:top w:val="nil"/>
              <w:left w:val="nil"/>
              <w:bottom w:val="nil"/>
            </w:tcBorders>
          </w:tcPr>
          <w:p w14:paraId="12090231" w14:textId="77777777" w:rsidR="00D04892" w:rsidRDefault="00D04892">
            <w:pPr>
              <w:jc w:val="both"/>
              <w:rPr>
                <w:rFonts w:ascii="Arial" w:eastAsia="Arial" w:hAnsi="Arial" w:cs="Arial"/>
              </w:rPr>
            </w:pPr>
          </w:p>
        </w:tc>
        <w:tc>
          <w:tcPr>
            <w:tcW w:w="6030" w:type="dxa"/>
            <w:tcBorders>
              <w:top w:val="nil"/>
            </w:tcBorders>
          </w:tcPr>
          <w:p w14:paraId="7EA5D708" w14:textId="77777777" w:rsidR="00D04892" w:rsidRDefault="00000000">
            <w:pPr>
              <w:jc w:val="both"/>
              <w:rPr>
                <w:rFonts w:ascii="Arial" w:eastAsia="Arial" w:hAnsi="Arial" w:cs="Arial"/>
              </w:rPr>
            </w:pPr>
            <w:r>
              <w:rPr>
                <w:rFonts w:ascii="Arial" w:eastAsia="Arial" w:hAnsi="Arial" w:cs="Arial"/>
              </w:rPr>
              <w:t>Conference registration fees (2024)</w:t>
            </w:r>
          </w:p>
        </w:tc>
        <w:tc>
          <w:tcPr>
            <w:tcW w:w="1084" w:type="dxa"/>
            <w:tcBorders>
              <w:top w:val="nil"/>
              <w:right w:val="nil"/>
            </w:tcBorders>
          </w:tcPr>
          <w:p w14:paraId="3B3747D1" w14:textId="77777777" w:rsidR="00D04892" w:rsidRDefault="00000000">
            <w:pPr>
              <w:jc w:val="both"/>
              <w:rPr>
                <w:rFonts w:ascii="Arial" w:eastAsia="Arial" w:hAnsi="Arial" w:cs="Arial"/>
              </w:rPr>
            </w:pPr>
            <w:r>
              <w:rPr>
                <w:rFonts w:ascii="Arial" w:eastAsia="Arial" w:hAnsi="Arial" w:cs="Arial"/>
              </w:rPr>
              <w:t>0.00</w:t>
            </w:r>
          </w:p>
        </w:tc>
      </w:tr>
      <w:tr w:rsidR="00D04892" w14:paraId="4506B828" w14:textId="77777777">
        <w:trPr>
          <w:trHeight w:val="371"/>
        </w:trPr>
        <w:tc>
          <w:tcPr>
            <w:tcW w:w="1526" w:type="dxa"/>
            <w:tcBorders>
              <w:top w:val="nil"/>
              <w:left w:val="nil"/>
              <w:bottom w:val="nil"/>
            </w:tcBorders>
          </w:tcPr>
          <w:p w14:paraId="4CB7ADEA" w14:textId="77777777" w:rsidR="00D04892" w:rsidRDefault="00D04892">
            <w:pPr>
              <w:jc w:val="both"/>
              <w:rPr>
                <w:rFonts w:ascii="Arial" w:eastAsia="Arial" w:hAnsi="Arial" w:cs="Arial"/>
              </w:rPr>
            </w:pPr>
          </w:p>
        </w:tc>
        <w:tc>
          <w:tcPr>
            <w:tcW w:w="6030" w:type="dxa"/>
            <w:tcBorders>
              <w:top w:val="nil"/>
            </w:tcBorders>
          </w:tcPr>
          <w:p w14:paraId="3D97BB01" w14:textId="77777777" w:rsidR="00D04892" w:rsidRDefault="00000000">
            <w:pPr>
              <w:jc w:val="both"/>
              <w:rPr>
                <w:rFonts w:ascii="Arial" w:eastAsia="Arial" w:hAnsi="Arial" w:cs="Arial"/>
              </w:rPr>
            </w:pPr>
            <w:r>
              <w:rPr>
                <w:rFonts w:ascii="Arial" w:eastAsia="Arial" w:hAnsi="Arial" w:cs="Arial"/>
              </w:rPr>
              <w:t>Other</w:t>
            </w:r>
          </w:p>
        </w:tc>
        <w:tc>
          <w:tcPr>
            <w:tcW w:w="1084" w:type="dxa"/>
            <w:tcBorders>
              <w:top w:val="nil"/>
              <w:right w:val="nil"/>
            </w:tcBorders>
          </w:tcPr>
          <w:p w14:paraId="00EDFCC5" w14:textId="77777777" w:rsidR="00D04892" w:rsidRDefault="00000000">
            <w:pPr>
              <w:jc w:val="both"/>
              <w:rPr>
                <w:rFonts w:ascii="Arial" w:eastAsia="Arial" w:hAnsi="Arial" w:cs="Arial"/>
              </w:rPr>
            </w:pPr>
            <w:r>
              <w:rPr>
                <w:rFonts w:ascii="Arial" w:eastAsia="Arial" w:hAnsi="Arial" w:cs="Arial"/>
              </w:rPr>
              <w:t>1.00</w:t>
            </w:r>
          </w:p>
        </w:tc>
      </w:tr>
      <w:tr w:rsidR="00D04892" w14:paraId="57072F7B" w14:textId="77777777">
        <w:tc>
          <w:tcPr>
            <w:tcW w:w="1526" w:type="dxa"/>
            <w:tcBorders>
              <w:top w:val="nil"/>
              <w:left w:val="nil"/>
              <w:bottom w:val="single" w:sz="4" w:space="0" w:color="000000"/>
            </w:tcBorders>
          </w:tcPr>
          <w:p w14:paraId="2DD39EEA" w14:textId="77777777" w:rsidR="00D04892" w:rsidRDefault="00D04892">
            <w:pPr>
              <w:jc w:val="both"/>
              <w:rPr>
                <w:rFonts w:ascii="Arial" w:eastAsia="Arial" w:hAnsi="Arial" w:cs="Arial"/>
              </w:rPr>
            </w:pPr>
          </w:p>
        </w:tc>
        <w:tc>
          <w:tcPr>
            <w:tcW w:w="6030" w:type="dxa"/>
            <w:tcBorders>
              <w:bottom w:val="single" w:sz="4" w:space="0" w:color="000000"/>
            </w:tcBorders>
          </w:tcPr>
          <w:p w14:paraId="2A8447C8" w14:textId="77777777" w:rsidR="00D04892" w:rsidRDefault="00000000">
            <w:pPr>
              <w:jc w:val="both"/>
              <w:rPr>
                <w:rFonts w:ascii="Arial" w:eastAsia="Arial" w:hAnsi="Arial" w:cs="Arial"/>
              </w:rPr>
            </w:pPr>
            <w:r>
              <w:rPr>
                <w:rFonts w:ascii="Arial" w:eastAsia="Arial" w:hAnsi="Arial" w:cs="Arial"/>
              </w:rPr>
              <w:t>Total income</w:t>
            </w:r>
          </w:p>
        </w:tc>
        <w:tc>
          <w:tcPr>
            <w:tcW w:w="1084" w:type="dxa"/>
            <w:tcBorders>
              <w:bottom w:val="single" w:sz="4" w:space="0" w:color="000000"/>
              <w:right w:val="nil"/>
            </w:tcBorders>
          </w:tcPr>
          <w:p w14:paraId="2FC29627" w14:textId="77777777" w:rsidR="00D04892" w:rsidRDefault="00000000">
            <w:pPr>
              <w:jc w:val="both"/>
              <w:rPr>
                <w:rFonts w:ascii="Arial" w:eastAsia="Arial" w:hAnsi="Arial" w:cs="Arial"/>
                <w:b/>
              </w:rPr>
            </w:pPr>
            <w:r>
              <w:rPr>
                <w:rFonts w:ascii="Arial" w:eastAsia="Arial" w:hAnsi="Arial" w:cs="Arial"/>
                <w:b/>
              </w:rPr>
              <w:t>509.00</w:t>
            </w:r>
          </w:p>
        </w:tc>
      </w:tr>
      <w:tr w:rsidR="00D04892" w14:paraId="145D6AC0" w14:textId="77777777">
        <w:tc>
          <w:tcPr>
            <w:tcW w:w="1526" w:type="dxa"/>
            <w:tcBorders>
              <w:left w:val="nil"/>
              <w:bottom w:val="nil"/>
            </w:tcBorders>
          </w:tcPr>
          <w:p w14:paraId="49B56F4E" w14:textId="77777777" w:rsidR="00D04892" w:rsidRDefault="00000000">
            <w:pPr>
              <w:jc w:val="both"/>
              <w:rPr>
                <w:rFonts w:ascii="Arial" w:eastAsia="Arial" w:hAnsi="Arial" w:cs="Arial"/>
              </w:rPr>
            </w:pPr>
            <w:r>
              <w:rPr>
                <w:rFonts w:ascii="Arial" w:eastAsia="Arial" w:hAnsi="Arial" w:cs="Arial"/>
              </w:rPr>
              <w:t>Expenditure</w:t>
            </w:r>
          </w:p>
        </w:tc>
        <w:tc>
          <w:tcPr>
            <w:tcW w:w="6030" w:type="dxa"/>
            <w:tcBorders>
              <w:bottom w:val="nil"/>
            </w:tcBorders>
          </w:tcPr>
          <w:p w14:paraId="507BD335" w14:textId="77777777" w:rsidR="00D04892" w:rsidRDefault="00000000">
            <w:pPr>
              <w:jc w:val="both"/>
              <w:rPr>
                <w:rFonts w:ascii="Arial" w:eastAsia="Arial" w:hAnsi="Arial" w:cs="Arial"/>
              </w:rPr>
            </w:pPr>
            <w:r>
              <w:rPr>
                <w:rFonts w:ascii="Arial" w:eastAsia="Arial" w:hAnsi="Arial" w:cs="Arial"/>
              </w:rPr>
              <w:t>Transfer of funds to EURAF (membership fees)</w:t>
            </w:r>
          </w:p>
        </w:tc>
        <w:tc>
          <w:tcPr>
            <w:tcW w:w="1084" w:type="dxa"/>
            <w:tcBorders>
              <w:bottom w:val="nil"/>
              <w:right w:val="nil"/>
            </w:tcBorders>
          </w:tcPr>
          <w:p w14:paraId="39628A38" w14:textId="77777777" w:rsidR="00D04892" w:rsidRDefault="00000000">
            <w:pPr>
              <w:jc w:val="both"/>
              <w:rPr>
                <w:rFonts w:ascii="Arial" w:eastAsia="Arial" w:hAnsi="Arial" w:cs="Arial"/>
              </w:rPr>
            </w:pPr>
            <w:r>
              <w:rPr>
                <w:rFonts w:ascii="Arial" w:eastAsia="Arial" w:hAnsi="Arial" w:cs="Arial"/>
              </w:rPr>
              <w:t>0.00</w:t>
            </w:r>
          </w:p>
        </w:tc>
      </w:tr>
      <w:tr w:rsidR="00D04892" w14:paraId="7E395D18" w14:textId="77777777">
        <w:tc>
          <w:tcPr>
            <w:tcW w:w="1526" w:type="dxa"/>
            <w:tcBorders>
              <w:left w:val="nil"/>
              <w:bottom w:val="nil"/>
            </w:tcBorders>
          </w:tcPr>
          <w:p w14:paraId="5ED50A82" w14:textId="77777777" w:rsidR="00D04892" w:rsidRDefault="00D04892">
            <w:pPr>
              <w:jc w:val="both"/>
              <w:rPr>
                <w:rFonts w:ascii="Arial" w:eastAsia="Arial" w:hAnsi="Arial" w:cs="Arial"/>
              </w:rPr>
            </w:pPr>
          </w:p>
        </w:tc>
        <w:tc>
          <w:tcPr>
            <w:tcW w:w="6030" w:type="dxa"/>
            <w:tcBorders>
              <w:bottom w:val="nil"/>
            </w:tcBorders>
          </w:tcPr>
          <w:p w14:paraId="2E01175C" w14:textId="77777777" w:rsidR="00D04892" w:rsidRDefault="00000000">
            <w:pPr>
              <w:jc w:val="both"/>
              <w:rPr>
                <w:rFonts w:ascii="Arial" w:eastAsia="Arial" w:hAnsi="Arial" w:cs="Arial"/>
              </w:rPr>
            </w:pPr>
            <w:r>
              <w:rPr>
                <w:rFonts w:ascii="Arial" w:eastAsia="Arial" w:hAnsi="Arial" w:cs="Arial"/>
              </w:rPr>
              <w:t>Eventbrite Service Fee (conference booking)</w:t>
            </w:r>
          </w:p>
        </w:tc>
        <w:tc>
          <w:tcPr>
            <w:tcW w:w="1084" w:type="dxa"/>
            <w:tcBorders>
              <w:bottom w:val="nil"/>
              <w:right w:val="nil"/>
            </w:tcBorders>
          </w:tcPr>
          <w:p w14:paraId="7AEA011B" w14:textId="77777777" w:rsidR="00D04892" w:rsidRDefault="00000000">
            <w:pPr>
              <w:jc w:val="both"/>
              <w:rPr>
                <w:rFonts w:ascii="Arial" w:eastAsia="Arial" w:hAnsi="Arial" w:cs="Arial"/>
              </w:rPr>
            </w:pPr>
            <w:r>
              <w:rPr>
                <w:rFonts w:ascii="Arial" w:eastAsia="Arial" w:hAnsi="Arial" w:cs="Arial"/>
              </w:rPr>
              <w:t>0.00</w:t>
            </w:r>
          </w:p>
        </w:tc>
      </w:tr>
      <w:tr w:rsidR="00D04892" w14:paraId="00B6C53E" w14:textId="77777777">
        <w:tc>
          <w:tcPr>
            <w:tcW w:w="1526" w:type="dxa"/>
            <w:tcBorders>
              <w:left w:val="nil"/>
              <w:bottom w:val="nil"/>
            </w:tcBorders>
          </w:tcPr>
          <w:p w14:paraId="79B55E52" w14:textId="77777777" w:rsidR="00D04892" w:rsidRDefault="00D04892">
            <w:pPr>
              <w:jc w:val="both"/>
              <w:rPr>
                <w:rFonts w:ascii="Arial" w:eastAsia="Arial" w:hAnsi="Arial" w:cs="Arial"/>
              </w:rPr>
            </w:pPr>
          </w:p>
        </w:tc>
        <w:tc>
          <w:tcPr>
            <w:tcW w:w="6030" w:type="dxa"/>
            <w:tcBorders>
              <w:bottom w:val="nil"/>
            </w:tcBorders>
          </w:tcPr>
          <w:p w14:paraId="3DF072B0" w14:textId="77777777" w:rsidR="00D04892" w:rsidRDefault="00000000">
            <w:pPr>
              <w:jc w:val="both"/>
              <w:rPr>
                <w:rFonts w:ascii="Arial" w:eastAsia="Arial" w:hAnsi="Arial" w:cs="Arial"/>
              </w:rPr>
            </w:pPr>
            <w:r>
              <w:rPr>
                <w:rFonts w:ascii="Arial" w:eastAsia="Arial" w:hAnsi="Arial" w:cs="Arial"/>
              </w:rPr>
              <w:t>Insurance</w:t>
            </w:r>
          </w:p>
        </w:tc>
        <w:tc>
          <w:tcPr>
            <w:tcW w:w="1084" w:type="dxa"/>
            <w:tcBorders>
              <w:bottom w:val="nil"/>
              <w:right w:val="nil"/>
            </w:tcBorders>
          </w:tcPr>
          <w:p w14:paraId="4C6CB05D" w14:textId="77777777" w:rsidR="00D04892" w:rsidRDefault="00000000">
            <w:pPr>
              <w:jc w:val="both"/>
              <w:rPr>
                <w:rFonts w:ascii="Arial" w:eastAsia="Arial" w:hAnsi="Arial" w:cs="Arial"/>
              </w:rPr>
            </w:pPr>
            <w:r>
              <w:rPr>
                <w:rFonts w:ascii="Arial" w:eastAsia="Arial" w:hAnsi="Arial" w:cs="Arial"/>
              </w:rPr>
              <w:t>0.00</w:t>
            </w:r>
          </w:p>
        </w:tc>
      </w:tr>
      <w:tr w:rsidR="00D04892" w14:paraId="434E4C9A" w14:textId="77777777">
        <w:tc>
          <w:tcPr>
            <w:tcW w:w="1526" w:type="dxa"/>
            <w:tcBorders>
              <w:top w:val="nil"/>
              <w:left w:val="nil"/>
              <w:bottom w:val="nil"/>
            </w:tcBorders>
          </w:tcPr>
          <w:p w14:paraId="7EB98CBF" w14:textId="77777777" w:rsidR="00D04892" w:rsidRDefault="00D04892">
            <w:pPr>
              <w:jc w:val="both"/>
              <w:rPr>
                <w:rFonts w:ascii="Arial" w:eastAsia="Arial" w:hAnsi="Arial" w:cs="Arial"/>
              </w:rPr>
            </w:pPr>
          </w:p>
        </w:tc>
        <w:tc>
          <w:tcPr>
            <w:tcW w:w="6030" w:type="dxa"/>
            <w:tcBorders>
              <w:top w:val="nil"/>
              <w:bottom w:val="nil"/>
            </w:tcBorders>
          </w:tcPr>
          <w:p w14:paraId="2F59888E" w14:textId="77777777" w:rsidR="00D04892" w:rsidRDefault="00000000">
            <w:pPr>
              <w:jc w:val="both"/>
              <w:rPr>
                <w:rFonts w:ascii="Arial" w:eastAsia="Arial" w:hAnsi="Arial" w:cs="Arial"/>
              </w:rPr>
            </w:pPr>
            <w:r>
              <w:rPr>
                <w:rFonts w:ascii="Arial" w:eastAsia="Arial" w:hAnsi="Arial" w:cs="Arial"/>
              </w:rPr>
              <w:t>Conference Bursaries (2024)</w:t>
            </w:r>
          </w:p>
        </w:tc>
        <w:tc>
          <w:tcPr>
            <w:tcW w:w="1084" w:type="dxa"/>
            <w:tcBorders>
              <w:top w:val="nil"/>
              <w:bottom w:val="nil"/>
              <w:right w:val="nil"/>
            </w:tcBorders>
          </w:tcPr>
          <w:p w14:paraId="18D876B2" w14:textId="77777777" w:rsidR="00D04892" w:rsidRDefault="00000000">
            <w:pPr>
              <w:jc w:val="both"/>
              <w:rPr>
                <w:rFonts w:ascii="Arial" w:eastAsia="Arial" w:hAnsi="Arial" w:cs="Arial"/>
              </w:rPr>
            </w:pPr>
            <w:r>
              <w:rPr>
                <w:rFonts w:ascii="Arial" w:eastAsia="Arial" w:hAnsi="Arial" w:cs="Arial"/>
              </w:rPr>
              <w:t>800.00</w:t>
            </w:r>
          </w:p>
        </w:tc>
      </w:tr>
      <w:tr w:rsidR="00D04892" w14:paraId="43F7E44E" w14:textId="77777777">
        <w:tc>
          <w:tcPr>
            <w:tcW w:w="1526" w:type="dxa"/>
            <w:tcBorders>
              <w:top w:val="nil"/>
              <w:left w:val="nil"/>
              <w:bottom w:val="nil"/>
            </w:tcBorders>
          </w:tcPr>
          <w:p w14:paraId="2DDD83CB" w14:textId="77777777" w:rsidR="00D04892" w:rsidRDefault="00D04892">
            <w:pPr>
              <w:jc w:val="both"/>
              <w:rPr>
                <w:rFonts w:ascii="Arial" w:eastAsia="Arial" w:hAnsi="Arial" w:cs="Arial"/>
              </w:rPr>
            </w:pPr>
          </w:p>
        </w:tc>
        <w:tc>
          <w:tcPr>
            <w:tcW w:w="6030" w:type="dxa"/>
            <w:tcBorders>
              <w:top w:val="nil"/>
              <w:bottom w:val="nil"/>
            </w:tcBorders>
          </w:tcPr>
          <w:p w14:paraId="2615C00A" w14:textId="77777777" w:rsidR="00D04892" w:rsidRDefault="00000000">
            <w:pPr>
              <w:jc w:val="both"/>
              <w:rPr>
                <w:rFonts w:ascii="Arial" w:eastAsia="Arial" w:hAnsi="Arial" w:cs="Arial"/>
              </w:rPr>
            </w:pPr>
            <w:r>
              <w:rPr>
                <w:rFonts w:ascii="Arial" w:eastAsia="Arial" w:hAnsi="Arial" w:cs="Arial"/>
              </w:rPr>
              <w:t xml:space="preserve">Conference and other show cost </w:t>
            </w:r>
          </w:p>
        </w:tc>
        <w:tc>
          <w:tcPr>
            <w:tcW w:w="1084" w:type="dxa"/>
            <w:tcBorders>
              <w:top w:val="nil"/>
              <w:bottom w:val="nil"/>
              <w:right w:val="nil"/>
            </w:tcBorders>
          </w:tcPr>
          <w:p w14:paraId="2B750970" w14:textId="77777777" w:rsidR="00D04892" w:rsidRDefault="00000000">
            <w:pPr>
              <w:jc w:val="both"/>
              <w:rPr>
                <w:rFonts w:ascii="Arial" w:eastAsia="Arial" w:hAnsi="Arial" w:cs="Arial"/>
              </w:rPr>
            </w:pPr>
            <w:r>
              <w:rPr>
                <w:rFonts w:ascii="Arial" w:eastAsia="Arial" w:hAnsi="Arial" w:cs="Arial"/>
              </w:rPr>
              <w:t>0.00</w:t>
            </w:r>
          </w:p>
        </w:tc>
      </w:tr>
      <w:tr w:rsidR="00D04892" w14:paraId="1B3B780C" w14:textId="77777777">
        <w:tc>
          <w:tcPr>
            <w:tcW w:w="1526" w:type="dxa"/>
            <w:tcBorders>
              <w:top w:val="nil"/>
              <w:left w:val="nil"/>
            </w:tcBorders>
          </w:tcPr>
          <w:p w14:paraId="17FE5D47" w14:textId="77777777" w:rsidR="00D04892" w:rsidRDefault="00D04892">
            <w:pPr>
              <w:jc w:val="both"/>
              <w:rPr>
                <w:rFonts w:ascii="Arial" w:eastAsia="Arial" w:hAnsi="Arial" w:cs="Arial"/>
              </w:rPr>
            </w:pPr>
          </w:p>
        </w:tc>
        <w:tc>
          <w:tcPr>
            <w:tcW w:w="6030" w:type="dxa"/>
          </w:tcPr>
          <w:p w14:paraId="144D3793" w14:textId="77777777" w:rsidR="00D04892" w:rsidRDefault="00000000">
            <w:pPr>
              <w:jc w:val="both"/>
              <w:rPr>
                <w:rFonts w:ascii="Arial" w:eastAsia="Arial" w:hAnsi="Arial" w:cs="Arial"/>
              </w:rPr>
            </w:pPr>
            <w:r>
              <w:rPr>
                <w:rFonts w:ascii="Arial" w:eastAsia="Arial" w:hAnsi="Arial" w:cs="Arial"/>
              </w:rPr>
              <w:t>Total Expenditure</w:t>
            </w:r>
          </w:p>
        </w:tc>
        <w:tc>
          <w:tcPr>
            <w:tcW w:w="1084" w:type="dxa"/>
            <w:tcBorders>
              <w:right w:val="nil"/>
            </w:tcBorders>
          </w:tcPr>
          <w:p w14:paraId="7159C084" w14:textId="77777777" w:rsidR="00D04892" w:rsidRDefault="00000000">
            <w:pPr>
              <w:jc w:val="both"/>
              <w:rPr>
                <w:rFonts w:ascii="Arial" w:eastAsia="Arial" w:hAnsi="Arial" w:cs="Arial"/>
                <w:b/>
              </w:rPr>
            </w:pPr>
            <w:r>
              <w:rPr>
                <w:rFonts w:ascii="Arial" w:eastAsia="Arial" w:hAnsi="Arial" w:cs="Arial"/>
                <w:b/>
              </w:rPr>
              <w:t>800.00</w:t>
            </w:r>
          </w:p>
        </w:tc>
      </w:tr>
      <w:tr w:rsidR="00D04892" w14:paraId="17A1AF19" w14:textId="77777777">
        <w:tc>
          <w:tcPr>
            <w:tcW w:w="1526" w:type="dxa"/>
            <w:tcBorders>
              <w:left w:val="nil"/>
            </w:tcBorders>
          </w:tcPr>
          <w:p w14:paraId="53793402" w14:textId="77777777" w:rsidR="00D04892" w:rsidRDefault="00D04892">
            <w:pPr>
              <w:jc w:val="both"/>
              <w:rPr>
                <w:rFonts w:ascii="Arial" w:eastAsia="Arial" w:hAnsi="Arial" w:cs="Arial"/>
              </w:rPr>
            </w:pPr>
          </w:p>
        </w:tc>
        <w:tc>
          <w:tcPr>
            <w:tcW w:w="6030" w:type="dxa"/>
          </w:tcPr>
          <w:p w14:paraId="6BCD0DC9" w14:textId="77777777" w:rsidR="00D04892" w:rsidRDefault="00000000">
            <w:pPr>
              <w:jc w:val="both"/>
              <w:rPr>
                <w:rFonts w:ascii="Arial" w:eastAsia="Arial" w:hAnsi="Arial" w:cs="Arial"/>
              </w:rPr>
            </w:pPr>
            <w:r>
              <w:rPr>
                <w:rFonts w:ascii="Arial" w:eastAsia="Arial" w:hAnsi="Arial" w:cs="Arial"/>
              </w:rPr>
              <w:t>Closing balance (31st December 2024)</w:t>
            </w:r>
          </w:p>
        </w:tc>
        <w:tc>
          <w:tcPr>
            <w:tcW w:w="1084" w:type="dxa"/>
            <w:tcBorders>
              <w:right w:val="nil"/>
            </w:tcBorders>
          </w:tcPr>
          <w:p w14:paraId="3496C8CA" w14:textId="77777777" w:rsidR="00D04892" w:rsidRDefault="00000000">
            <w:pPr>
              <w:jc w:val="both"/>
              <w:rPr>
                <w:rFonts w:ascii="Arial" w:eastAsia="Arial" w:hAnsi="Arial" w:cs="Arial"/>
                <w:b/>
              </w:rPr>
            </w:pPr>
            <w:r>
              <w:rPr>
                <w:rFonts w:ascii="Arial" w:eastAsia="Arial" w:hAnsi="Arial" w:cs="Arial"/>
                <w:b/>
              </w:rPr>
              <w:t>8289.15</w:t>
            </w:r>
          </w:p>
        </w:tc>
      </w:tr>
    </w:tbl>
    <w:p w14:paraId="30C71106" w14:textId="77777777" w:rsidR="00D04892" w:rsidRDefault="00D04892">
      <w:pPr>
        <w:rPr>
          <w:rFonts w:ascii="Arial" w:eastAsia="Arial" w:hAnsi="Arial" w:cs="Arial"/>
        </w:rPr>
      </w:pPr>
    </w:p>
    <w:p w14:paraId="5FE4DCD5" w14:textId="77777777" w:rsidR="00D04892" w:rsidRDefault="00000000">
      <w:pPr>
        <w:rPr>
          <w:rFonts w:ascii="Arial" w:eastAsia="Arial" w:hAnsi="Arial" w:cs="Arial"/>
        </w:rPr>
      </w:pPr>
      <w:r>
        <w:rPr>
          <w:rFonts w:ascii="Arial" w:eastAsia="Arial" w:hAnsi="Arial" w:cs="Arial"/>
        </w:rPr>
        <w:t xml:space="preserve">Following John’s practice, Clive keeps a detailed tab with details of the different payments. - the summary </w:t>
      </w:r>
      <w:proofErr w:type="gramStart"/>
      <w:r>
        <w:rPr>
          <w:rFonts w:ascii="Arial" w:eastAsia="Arial" w:hAnsi="Arial" w:cs="Arial"/>
        </w:rPr>
        <w:t>takes into account</w:t>
      </w:r>
      <w:proofErr w:type="gramEnd"/>
      <w:r>
        <w:rPr>
          <w:rFonts w:ascii="Arial" w:eastAsia="Arial" w:hAnsi="Arial" w:cs="Arial"/>
        </w:rPr>
        <w:t xml:space="preserve"> the change to calendar reporting and from John to Clive; reporting is from 1</w:t>
      </w:r>
      <w:r>
        <w:rPr>
          <w:rFonts w:ascii="Arial" w:eastAsia="Arial" w:hAnsi="Arial" w:cs="Arial"/>
          <w:vertAlign w:val="superscript"/>
        </w:rPr>
        <w:t>st</w:t>
      </w:r>
      <w:r>
        <w:rPr>
          <w:rFonts w:ascii="Arial" w:eastAsia="Arial" w:hAnsi="Arial" w:cs="Arial"/>
        </w:rPr>
        <w:t xml:space="preserve"> April ‘24 – 31</w:t>
      </w:r>
      <w:r>
        <w:rPr>
          <w:rFonts w:ascii="Arial" w:eastAsia="Arial" w:hAnsi="Arial" w:cs="Arial"/>
          <w:vertAlign w:val="superscript"/>
        </w:rPr>
        <w:t>st</w:t>
      </w:r>
      <w:r>
        <w:rPr>
          <w:rFonts w:ascii="Arial" w:eastAsia="Arial" w:hAnsi="Arial" w:cs="Arial"/>
        </w:rPr>
        <w:t xml:space="preserve"> December ‘24.</w:t>
      </w:r>
    </w:p>
    <w:p w14:paraId="69F8C66C" w14:textId="77777777" w:rsidR="00D04892" w:rsidRDefault="00D04892">
      <w:pPr>
        <w:rPr>
          <w:rFonts w:ascii="Arial" w:eastAsia="Arial" w:hAnsi="Arial" w:cs="Arial"/>
        </w:rPr>
      </w:pPr>
    </w:p>
    <w:p w14:paraId="07E0FE6C" w14:textId="77777777" w:rsidR="00D04892" w:rsidRDefault="00000000">
      <w:pPr>
        <w:rPr>
          <w:rFonts w:ascii="Arial" w:eastAsia="Arial" w:hAnsi="Arial" w:cs="Arial"/>
        </w:rPr>
      </w:pPr>
      <w:r>
        <w:rPr>
          <w:rFonts w:ascii="Arial" w:eastAsia="Arial" w:hAnsi="Arial" w:cs="Arial"/>
        </w:rPr>
        <w:t>Balance on 1</w:t>
      </w:r>
      <w:r>
        <w:rPr>
          <w:rFonts w:ascii="Arial" w:eastAsia="Arial" w:hAnsi="Arial" w:cs="Arial"/>
          <w:vertAlign w:val="superscript"/>
        </w:rPr>
        <w:t>st</w:t>
      </w:r>
      <w:r>
        <w:rPr>
          <w:rFonts w:ascii="Arial" w:eastAsia="Arial" w:hAnsi="Arial" w:cs="Arial"/>
        </w:rPr>
        <w:t xml:space="preserve"> April opening balance was £8,580.15. Closing balance was £8,289.15. Income lines included membership fees; EURAF membership fees. </w:t>
      </w:r>
    </w:p>
    <w:p w14:paraId="5D8D18E6" w14:textId="77777777" w:rsidR="00D04892" w:rsidRDefault="00D04892">
      <w:pPr>
        <w:rPr>
          <w:rFonts w:ascii="Arial" w:eastAsia="Arial" w:hAnsi="Arial" w:cs="Arial"/>
        </w:rPr>
      </w:pPr>
    </w:p>
    <w:p w14:paraId="09011B15" w14:textId="77777777" w:rsidR="00D04892" w:rsidRDefault="00000000">
      <w:pPr>
        <w:rPr>
          <w:rFonts w:ascii="Arial" w:eastAsia="Arial" w:hAnsi="Arial" w:cs="Arial"/>
        </w:rPr>
      </w:pPr>
      <w:r>
        <w:rPr>
          <w:rFonts w:ascii="Arial" w:eastAsia="Arial" w:hAnsi="Arial" w:cs="Arial"/>
        </w:rPr>
        <w:t xml:space="preserve">There </w:t>
      </w:r>
      <w:proofErr w:type="gramStart"/>
      <w:r>
        <w:rPr>
          <w:rFonts w:ascii="Arial" w:eastAsia="Arial" w:hAnsi="Arial" w:cs="Arial"/>
        </w:rPr>
        <w:t>were</w:t>
      </w:r>
      <w:proofErr w:type="gramEnd"/>
      <w:r>
        <w:rPr>
          <w:rFonts w:ascii="Arial" w:eastAsia="Arial" w:hAnsi="Arial" w:cs="Arial"/>
        </w:rPr>
        <w:t xml:space="preserve"> no conference fees collected from last year as that was handled by Cranfield directly. New memberships and EURAF membership from the 2024 annual meeting were transferred to our account by Cranfield as our digital account was by then working.  </w:t>
      </w:r>
    </w:p>
    <w:p w14:paraId="0A789AD9" w14:textId="77777777" w:rsidR="00D04892" w:rsidRDefault="00D04892">
      <w:pPr>
        <w:rPr>
          <w:rFonts w:ascii="Arial" w:eastAsia="Arial" w:hAnsi="Arial" w:cs="Arial"/>
        </w:rPr>
      </w:pPr>
    </w:p>
    <w:p w14:paraId="4FD91C5F" w14:textId="77777777" w:rsidR="00D04892" w:rsidRDefault="00000000">
      <w:pPr>
        <w:rPr>
          <w:rFonts w:ascii="Arial" w:eastAsia="Arial" w:hAnsi="Arial" w:cs="Arial"/>
        </w:rPr>
      </w:pPr>
      <w:r>
        <w:rPr>
          <w:rFonts w:ascii="Arial" w:eastAsia="Arial" w:hAnsi="Arial" w:cs="Arial"/>
        </w:rPr>
        <w:t xml:space="preserve">The only expenses were bursaries to the annual meeting and to EURAF conference last year.  We gave 4 bursaries of £200.  In total £800 for last year.   </w:t>
      </w:r>
    </w:p>
    <w:p w14:paraId="5722426D" w14:textId="77777777" w:rsidR="00D04892" w:rsidRDefault="00D04892">
      <w:pPr>
        <w:rPr>
          <w:rFonts w:ascii="Arial" w:eastAsia="Arial" w:hAnsi="Arial" w:cs="Arial"/>
        </w:rPr>
      </w:pPr>
    </w:p>
    <w:p w14:paraId="585B283D" w14:textId="77777777" w:rsidR="00D04892" w:rsidRDefault="00000000">
      <w:pPr>
        <w:rPr>
          <w:rFonts w:ascii="Arial" w:eastAsia="Arial" w:hAnsi="Arial" w:cs="Arial"/>
          <w:b/>
        </w:rPr>
      </w:pPr>
      <w:r>
        <w:rPr>
          <w:rFonts w:ascii="Arial" w:eastAsia="Arial" w:hAnsi="Arial" w:cs="Arial"/>
          <w:b/>
        </w:rPr>
        <w:t xml:space="preserve">Problems with EURAF payments to highlight </w:t>
      </w:r>
    </w:p>
    <w:p w14:paraId="3C23816E" w14:textId="674ED070" w:rsidR="00D04892" w:rsidRDefault="00000000">
      <w:pPr>
        <w:rPr>
          <w:rFonts w:ascii="Arial" w:eastAsia="Arial" w:hAnsi="Arial" w:cs="Arial"/>
        </w:rPr>
      </w:pPr>
      <w:r>
        <w:rPr>
          <w:rFonts w:ascii="Arial" w:eastAsia="Arial" w:hAnsi="Arial" w:cs="Arial"/>
        </w:rPr>
        <w:t>Although successfully digitally banking was established there are problems with digital payment to EURAF 2024/25. The online banking we have won’t accept their swift code.  Clive tried to sort it out 4 times with EURAF themselves.  They have given</w:t>
      </w:r>
      <w:r w:rsidR="00AE70E2">
        <w:rPr>
          <w:rFonts w:ascii="Arial" w:eastAsia="Arial" w:hAnsi="Arial" w:cs="Arial"/>
        </w:rPr>
        <w:t xml:space="preserve"> him</w:t>
      </w:r>
      <w:r>
        <w:rPr>
          <w:rFonts w:ascii="Arial" w:eastAsia="Arial" w:hAnsi="Arial" w:cs="Arial"/>
        </w:rPr>
        <w:t xml:space="preserve"> one more thing to try but we owe EURAF 750 euros </w:t>
      </w:r>
      <w:proofErr w:type="gramStart"/>
      <w:r>
        <w:rPr>
          <w:rFonts w:ascii="Arial" w:eastAsia="Arial" w:hAnsi="Arial" w:cs="Arial"/>
        </w:rPr>
        <w:t>as a result of</w:t>
      </w:r>
      <w:proofErr w:type="gramEnd"/>
      <w:r>
        <w:rPr>
          <w:rFonts w:ascii="Arial" w:eastAsia="Arial" w:hAnsi="Arial" w:cs="Arial"/>
        </w:rPr>
        <w:t xml:space="preserve"> not paying our fees this or last year. They are fully aware about it – and will celebrate when we do manage to transfer it.</w:t>
      </w:r>
    </w:p>
    <w:p w14:paraId="39292790" w14:textId="77777777" w:rsidR="00D04892" w:rsidRDefault="00D04892">
      <w:pPr>
        <w:rPr>
          <w:rFonts w:ascii="Arial" w:eastAsia="Arial" w:hAnsi="Arial" w:cs="Arial"/>
        </w:rPr>
      </w:pPr>
    </w:p>
    <w:p w14:paraId="7ADF878A" w14:textId="77777777" w:rsidR="00D04892" w:rsidRDefault="00000000">
      <w:pPr>
        <w:rPr>
          <w:rFonts w:ascii="Arial" w:eastAsia="Arial" w:hAnsi="Arial" w:cs="Arial"/>
        </w:rPr>
      </w:pPr>
      <w:r>
        <w:rPr>
          <w:rFonts w:ascii="Arial" w:eastAsia="Arial" w:hAnsi="Arial" w:cs="Arial"/>
        </w:rPr>
        <w:t>Clive digitally banking on your behalf – so there needs to be some oversight of that.  For the 2024 accounts he made screen shots of all the digital statements and provided a detailed spreadsheet and John Holland scrutinized that to make sure it all added up. He proposes to do that going forwards unless anyone disagrees and thinks we should employ auditors. His suggestion is that someone independently verifies these.</w:t>
      </w:r>
    </w:p>
    <w:p w14:paraId="6C5FBD3B" w14:textId="77777777" w:rsidR="00D04892" w:rsidRDefault="00D04892">
      <w:pPr>
        <w:rPr>
          <w:rFonts w:ascii="Arial" w:eastAsia="Arial" w:hAnsi="Arial" w:cs="Arial"/>
        </w:rPr>
      </w:pPr>
    </w:p>
    <w:p w14:paraId="2FEB6344" w14:textId="77777777" w:rsidR="00D04892" w:rsidRDefault="00000000">
      <w:pPr>
        <w:rPr>
          <w:rFonts w:ascii="Arial" w:eastAsia="Arial" w:hAnsi="Arial" w:cs="Arial"/>
        </w:rPr>
      </w:pPr>
      <w:r>
        <w:rPr>
          <w:rFonts w:ascii="Arial" w:eastAsia="Arial" w:hAnsi="Arial" w:cs="Arial"/>
        </w:rPr>
        <w:t xml:space="preserve">Clive intends presenting the 2025 accounts at the meeting next year, but he will present the accounts once finalised at the end of the year to the committee at the Jan/Feb Exec. meeting.   </w:t>
      </w:r>
    </w:p>
    <w:p w14:paraId="744BF1A8" w14:textId="77777777" w:rsidR="00D04892" w:rsidRDefault="00D04892">
      <w:pPr>
        <w:rPr>
          <w:rFonts w:ascii="Arial" w:eastAsia="Arial" w:hAnsi="Arial" w:cs="Arial"/>
        </w:rPr>
      </w:pPr>
    </w:p>
    <w:p w14:paraId="20829E96" w14:textId="77777777" w:rsidR="00D04892" w:rsidRDefault="00000000">
      <w:pPr>
        <w:rPr>
          <w:rFonts w:ascii="Arial" w:eastAsia="Arial" w:hAnsi="Arial" w:cs="Arial"/>
        </w:rPr>
      </w:pPr>
      <w:r>
        <w:rPr>
          <w:rFonts w:ascii="Arial" w:eastAsia="Arial" w:hAnsi="Arial" w:cs="Arial"/>
        </w:rPr>
        <w:t>As of 30</w:t>
      </w:r>
      <w:r>
        <w:rPr>
          <w:rFonts w:ascii="Arial" w:eastAsia="Arial" w:hAnsi="Arial" w:cs="Arial"/>
          <w:vertAlign w:val="superscript"/>
        </w:rPr>
        <w:t>th</w:t>
      </w:r>
      <w:r>
        <w:rPr>
          <w:rFonts w:ascii="Arial" w:eastAsia="Arial" w:hAnsi="Arial" w:cs="Arial"/>
        </w:rPr>
        <w:t xml:space="preserve"> June, our balance was £8758.68.  That’s a reasonably healthy balance – we should find ways of subsidizing the conference.  </w:t>
      </w:r>
    </w:p>
    <w:p w14:paraId="4E0AB130" w14:textId="77777777" w:rsidR="00D04892" w:rsidRDefault="00D04892">
      <w:pPr>
        <w:rPr>
          <w:rFonts w:ascii="Arial" w:eastAsia="Arial" w:hAnsi="Arial" w:cs="Arial"/>
        </w:rPr>
      </w:pPr>
    </w:p>
    <w:p w14:paraId="0B3C7055" w14:textId="77777777" w:rsidR="00D04892" w:rsidRDefault="00000000">
      <w:pPr>
        <w:rPr>
          <w:rFonts w:ascii="Arial" w:eastAsia="Arial" w:hAnsi="Arial" w:cs="Arial"/>
        </w:rPr>
      </w:pPr>
      <w:r>
        <w:rPr>
          <w:rFonts w:ascii="Arial" w:eastAsia="Arial" w:hAnsi="Arial" w:cs="Arial"/>
        </w:rPr>
        <w:t xml:space="preserve">This year the conference costs were </w:t>
      </w:r>
      <w:proofErr w:type="gramStart"/>
      <w:r>
        <w:rPr>
          <w:rFonts w:ascii="Arial" w:eastAsia="Arial" w:hAnsi="Arial" w:cs="Arial"/>
        </w:rPr>
        <w:t>pretty low</w:t>
      </w:r>
      <w:proofErr w:type="gramEnd"/>
      <w:r>
        <w:rPr>
          <w:rFonts w:ascii="Arial" w:eastAsia="Arial" w:hAnsi="Arial" w:cs="Arial"/>
        </w:rPr>
        <w:t xml:space="preserve">; however, we subsidized the evening meal.  We put messages out about accommodation bursaries for people in farming and students, but no one took it up**. We need to work harder to spend some of that money in a productive way to further the ends of the forum.     </w:t>
      </w:r>
    </w:p>
    <w:p w14:paraId="28AE23F4" w14:textId="77777777" w:rsidR="00D04892" w:rsidRDefault="00D04892">
      <w:pPr>
        <w:rPr>
          <w:rFonts w:ascii="Arial" w:eastAsia="Arial" w:hAnsi="Arial" w:cs="Arial"/>
        </w:rPr>
      </w:pPr>
    </w:p>
    <w:p w14:paraId="3BA60E86" w14:textId="77777777" w:rsidR="00D04892" w:rsidRDefault="00000000">
      <w:pPr>
        <w:rPr>
          <w:rFonts w:ascii="Arial" w:eastAsia="Arial" w:hAnsi="Arial" w:cs="Arial"/>
          <w:b/>
        </w:rPr>
      </w:pPr>
      <w:r>
        <w:rPr>
          <w:rFonts w:ascii="Arial" w:eastAsia="Arial" w:hAnsi="Arial" w:cs="Arial"/>
          <w:b/>
        </w:rPr>
        <w:t>Questions</w:t>
      </w:r>
    </w:p>
    <w:p w14:paraId="6C87FE13" w14:textId="77777777" w:rsidR="00D04892" w:rsidRDefault="00000000">
      <w:pPr>
        <w:rPr>
          <w:rFonts w:ascii="Arial" w:eastAsia="Arial" w:hAnsi="Arial" w:cs="Arial"/>
        </w:rPr>
      </w:pPr>
      <w:r>
        <w:rPr>
          <w:rFonts w:ascii="Arial" w:eastAsia="Arial" w:hAnsi="Arial" w:cs="Arial"/>
        </w:rPr>
        <w:t xml:space="preserve">Jim McAdam managed to transfer Irish Agroforestry Forum money owed to EURAF in euros.  Clive said the problem is the SWIFT code rather than the </w:t>
      </w:r>
      <w:r>
        <w:rPr>
          <w:rFonts w:ascii="Arial" w:eastAsia="Arial" w:hAnsi="Arial" w:cs="Arial"/>
        </w:rPr>
        <w:lastRenderedPageBreak/>
        <w:t xml:space="preserve">currency; but perhaps suggested they could compare notes.   Clive said he quite like Jim’s other idea of supporting retired members (He hoped to join them sometime soon!). </w:t>
      </w:r>
    </w:p>
    <w:p w14:paraId="382AFF1C" w14:textId="77777777" w:rsidR="00D04892" w:rsidRDefault="00D04892">
      <w:pPr>
        <w:rPr>
          <w:rFonts w:ascii="Arial" w:eastAsia="Arial" w:hAnsi="Arial" w:cs="Arial"/>
        </w:rPr>
      </w:pPr>
    </w:p>
    <w:p w14:paraId="6489B7B3" w14:textId="77777777" w:rsidR="00D04892" w:rsidRDefault="00000000">
      <w:pPr>
        <w:rPr>
          <w:rFonts w:ascii="Arial" w:eastAsia="Arial" w:hAnsi="Arial" w:cs="Arial"/>
        </w:rPr>
      </w:pPr>
      <w:r>
        <w:rPr>
          <w:rFonts w:ascii="Arial" w:eastAsia="Arial" w:hAnsi="Arial" w:cs="Arial"/>
        </w:rPr>
        <w:t xml:space="preserve">** Josie Geris said there were some enquiries re bursaries, and she had some funds for that this year, which saved some money.  Just to say it is likely that some attendees next year are likely to require this again.  Clive thanked her for the support.  </w:t>
      </w:r>
    </w:p>
    <w:p w14:paraId="125948C3" w14:textId="77777777" w:rsidR="00D04892" w:rsidRDefault="00D04892">
      <w:pPr>
        <w:rPr>
          <w:rFonts w:ascii="Arial" w:eastAsia="Arial" w:hAnsi="Arial" w:cs="Arial"/>
        </w:rPr>
      </w:pPr>
    </w:p>
    <w:p w14:paraId="0649288D" w14:textId="77777777" w:rsidR="00D04892" w:rsidRDefault="00000000">
      <w:pPr>
        <w:rPr>
          <w:rFonts w:ascii="Arial" w:eastAsia="Arial" w:hAnsi="Arial" w:cs="Arial"/>
          <w:b/>
        </w:rPr>
      </w:pPr>
      <w:r>
        <w:rPr>
          <w:rFonts w:ascii="Arial" w:eastAsia="Arial" w:hAnsi="Arial" w:cs="Arial"/>
          <w:b/>
        </w:rPr>
        <w:t xml:space="preserve">Consideration of conference timing – </w:t>
      </w:r>
    </w:p>
    <w:p w14:paraId="3FA5562E" w14:textId="77777777" w:rsidR="00D04892" w:rsidRDefault="00000000">
      <w:pPr>
        <w:rPr>
          <w:rFonts w:ascii="Arial" w:eastAsia="Arial" w:hAnsi="Arial" w:cs="Arial"/>
        </w:rPr>
      </w:pPr>
      <w:r>
        <w:rPr>
          <w:rFonts w:ascii="Arial" w:eastAsia="Arial" w:hAnsi="Arial" w:cs="Arial"/>
        </w:rPr>
        <w:t xml:space="preserve">As an addendum - John Holland and Clive had an interesting conversation about the timing of the annual meeting – this may have been discussed before. </w:t>
      </w:r>
    </w:p>
    <w:p w14:paraId="44E7FBF3" w14:textId="77777777" w:rsidR="00D04892" w:rsidRDefault="00D04892">
      <w:pPr>
        <w:rPr>
          <w:rFonts w:ascii="Arial" w:eastAsia="Arial" w:hAnsi="Arial" w:cs="Arial"/>
        </w:rPr>
      </w:pPr>
    </w:p>
    <w:p w14:paraId="12B97FEF" w14:textId="77777777" w:rsidR="00D04892" w:rsidRDefault="00000000">
      <w:pPr>
        <w:rPr>
          <w:rFonts w:ascii="Arial" w:eastAsia="Arial" w:hAnsi="Arial" w:cs="Arial"/>
        </w:rPr>
      </w:pPr>
      <w:proofErr w:type="spellStart"/>
      <w:r>
        <w:rPr>
          <w:rFonts w:ascii="Arial" w:eastAsia="Arial" w:hAnsi="Arial" w:cs="Arial"/>
        </w:rPr>
        <w:t>i</w:t>
      </w:r>
      <w:proofErr w:type="spellEnd"/>
      <w:r>
        <w:rPr>
          <w:rFonts w:ascii="Arial" w:eastAsia="Arial" w:hAnsi="Arial" w:cs="Arial"/>
        </w:rPr>
        <w:t xml:space="preserve">, Summertime accesses to vacant university accommodation keeps costs down. ii, </w:t>
      </w:r>
      <w:proofErr w:type="gramStart"/>
      <w:r>
        <w:rPr>
          <w:rFonts w:ascii="Arial" w:eastAsia="Arial" w:hAnsi="Arial" w:cs="Arial"/>
        </w:rPr>
        <w:t>But</w:t>
      </w:r>
      <w:proofErr w:type="gramEnd"/>
      <w:r>
        <w:rPr>
          <w:rFonts w:ascii="Arial" w:eastAsia="Arial" w:hAnsi="Arial" w:cs="Arial"/>
        </w:rPr>
        <w:t xml:space="preserve"> if we targeted it in term time it will allow more students to attend, but costs may be higher.  </w:t>
      </w:r>
    </w:p>
    <w:p w14:paraId="716DA174" w14:textId="77777777" w:rsidR="00D04892" w:rsidRDefault="00000000">
      <w:pPr>
        <w:rPr>
          <w:rFonts w:ascii="Arial" w:eastAsia="Arial" w:hAnsi="Arial" w:cs="Arial"/>
        </w:rPr>
      </w:pPr>
      <w:r>
        <w:rPr>
          <w:rFonts w:ascii="Arial" w:eastAsia="Arial" w:hAnsi="Arial" w:cs="Arial"/>
        </w:rPr>
        <w:t xml:space="preserve">Jim O’Neill - The constitution discusses June as the AGM - but the AGM could be decoupled from the annual meeting.  </w:t>
      </w:r>
    </w:p>
    <w:p w14:paraId="15D7D0BC" w14:textId="77777777" w:rsidR="00D04892" w:rsidRDefault="00000000">
      <w:pPr>
        <w:rPr>
          <w:rFonts w:ascii="Arial" w:eastAsia="Arial" w:hAnsi="Arial" w:cs="Arial"/>
        </w:rPr>
      </w:pPr>
      <w:r>
        <w:rPr>
          <w:rFonts w:ascii="Arial" w:eastAsia="Arial" w:hAnsi="Arial" w:cs="Arial"/>
        </w:rPr>
        <w:t xml:space="preserve">Josie Geris – The most likely students who will be attend will be postgraduate PhD students who are active on campus at this time – not sure how many undergrad students would be around.  </w:t>
      </w:r>
    </w:p>
    <w:p w14:paraId="136F7DDD" w14:textId="77777777" w:rsidR="00D04892" w:rsidRDefault="00000000">
      <w:pPr>
        <w:rPr>
          <w:rFonts w:ascii="Arial" w:eastAsia="Arial" w:hAnsi="Arial" w:cs="Arial"/>
        </w:rPr>
      </w:pPr>
      <w:r>
        <w:rPr>
          <w:rFonts w:ascii="Arial" w:eastAsia="Arial" w:hAnsi="Arial" w:cs="Arial"/>
        </w:rPr>
        <w:t xml:space="preserve">Jim O’Neill recalled the meeting in Wales where Tim </w:t>
      </w:r>
      <w:proofErr w:type="spellStart"/>
      <w:r>
        <w:rPr>
          <w:rFonts w:ascii="Arial" w:eastAsia="Arial" w:hAnsi="Arial" w:cs="Arial"/>
        </w:rPr>
        <w:t>Pagella</w:t>
      </w:r>
      <w:proofErr w:type="spellEnd"/>
      <w:r>
        <w:rPr>
          <w:rFonts w:ascii="Arial" w:eastAsia="Arial" w:hAnsi="Arial" w:cs="Arial"/>
        </w:rPr>
        <w:t xml:space="preserve"> managed to draft in a lot of students to attend.</w:t>
      </w:r>
    </w:p>
    <w:p w14:paraId="373C384A" w14:textId="77777777" w:rsidR="00D04892" w:rsidRDefault="00D04892">
      <w:pPr>
        <w:rPr>
          <w:rFonts w:ascii="Arial" w:eastAsia="Arial" w:hAnsi="Arial" w:cs="Arial"/>
        </w:rPr>
      </w:pPr>
    </w:p>
    <w:p w14:paraId="1C4840C8" w14:textId="77777777" w:rsidR="00D04892" w:rsidRDefault="00000000">
      <w:pPr>
        <w:jc w:val="both"/>
        <w:rPr>
          <w:rFonts w:ascii="Arial" w:eastAsia="Arial" w:hAnsi="Arial" w:cs="Arial"/>
        </w:rPr>
      </w:pPr>
      <w:r>
        <w:rPr>
          <w:rFonts w:ascii="Arial" w:eastAsia="Arial" w:hAnsi="Arial" w:cs="Arial"/>
        </w:rPr>
        <w:t>Approval of accounts John Holland and Jim O’Neill</w:t>
      </w:r>
    </w:p>
    <w:p w14:paraId="1AEA0097" w14:textId="77777777" w:rsidR="00D04892" w:rsidRDefault="00D04892">
      <w:pPr>
        <w:widowControl w:val="0"/>
        <w:jc w:val="both"/>
        <w:rPr>
          <w:rFonts w:ascii="Arial" w:eastAsia="Arial" w:hAnsi="Arial" w:cs="Arial"/>
          <w:b/>
        </w:rPr>
      </w:pPr>
    </w:p>
    <w:p w14:paraId="1E2562B8" w14:textId="77777777" w:rsidR="00D04892" w:rsidRDefault="00000000">
      <w:pPr>
        <w:widowControl w:val="0"/>
        <w:jc w:val="both"/>
        <w:rPr>
          <w:rFonts w:ascii="Arial" w:eastAsia="Arial" w:hAnsi="Arial" w:cs="Arial"/>
          <w:b/>
        </w:rPr>
      </w:pPr>
      <w:r>
        <w:rPr>
          <w:rFonts w:ascii="Arial" w:eastAsia="Arial" w:hAnsi="Arial" w:cs="Arial"/>
          <w:b/>
        </w:rPr>
        <w:t xml:space="preserve">6. Website </w:t>
      </w:r>
      <w:r>
        <w:rPr>
          <w:rFonts w:ascii="Arial" w:eastAsia="Arial" w:hAnsi="Arial" w:cs="Arial"/>
        </w:rPr>
        <w:t xml:space="preserve">(Christian Gossel) </w:t>
      </w:r>
    </w:p>
    <w:p w14:paraId="1B48F9B9" w14:textId="77777777" w:rsidR="00D04892" w:rsidRDefault="00000000">
      <w:pPr>
        <w:rPr>
          <w:rFonts w:ascii="Arial" w:eastAsia="Arial" w:hAnsi="Arial" w:cs="Arial"/>
        </w:rPr>
      </w:pPr>
      <w:r>
        <w:rPr>
          <w:rFonts w:ascii="Arial" w:eastAsia="Arial" w:hAnsi="Arial" w:cs="Arial"/>
        </w:rPr>
        <w:t>Christian talk about the website which has had a lot of changes, since he started in the role.  The backend of the website – how it runs - was out of date.  It wasn’t going to get security updates – so wasn’t safe going forward. It all needed updating at time.  He took the opportunity to renew the front end of the website at the same time, most of the content stayed the same the visual look was updated, hopefully this was received quite well. This was launched at the start of this year.</w:t>
      </w:r>
    </w:p>
    <w:p w14:paraId="59A0EF9E" w14:textId="77777777" w:rsidR="00D04892" w:rsidRDefault="00D04892">
      <w:pPr>
        <w:rPr>
          <w:rFonts w:ascii="Arial" w:eastAsia="Arial" w:hAnsi="Arial" w:cs="Arial"/>
        </w:rPr>
      </w:pPr>
    </w:p>
    <w:p w14:paraId="0E157032" w14:textId="77777777" w:rsidR="00D04892" w:rsidRDefault="00000000">
      <w:pPr>
        <w:rPr>
          <w:rFonts w:ascii="Arial" w:eastAsia="Arial" w:hAnsi="Arial" w:cs="Arial"/>
          <w:b/>
        </w:rPr>
      </w:pPr>
      <w:r>
        <w:rPr>
          <w:rFonts w:ascii="Arial" w:eastAsia="Arial" w:hAnsi="Arial" w:cs="Arial"/>
          <w:b/>
        </w:rPr>
        <w:t>Flickr and YouTube channel</w:t>
      </w:r>
    </w:p>
    <w:p w14:paraId="677DE1F0" w14:textId="77777777" w:rsidR="00D04892" w:rsidRDefault="00000000">
      <w:pPr>
        <w:rPr>
          <w:rFonts w:ascii="Arial" w:eastAsia="Arial" w:hAnsi="Arial" w:cs="Arial"/>
        </w:rPr>
      </w:pPr>
      <w:r>
        <w:rPr>
          <w:rFonts w:ascii="Arial" w:eastAsia="Arial" w:hAnsi="Arial" w:cs="Arial"/>
        </w:rPr>
        <w:t xml:space="preserve">Christian got access to the Farm Woodland Forum Flickr account; so, photos from the event will go on the website at some point.   </w:t>
      </w:r>
    </w:p>
    <w:p w14:paraId="6351A1BB" w14:textId="77777777" w:rsidR="00D04892" w:rsidRDefault="00000000">
      <w:pPr>
        <w:rPr>
          <w:rFonts w:ascii="Arial" w:eastAsia="Arial" w:hAnsi="Arial" w:cs="Arial"/>
        </w:rPr>
      </w:pPr>
      <w:r>
        <w:rPr>
          <w:rFonts w:ascii="Arial" w:eastAsia="Arial" w:hAnsi="Arial" w:cs="Arial"/>
        </w:rPr>
        <w:t xml:space="preserve">The Farm Woodland Forum YouTube channel was created by James </w:t>
      </w:r>
      <w:proofErr w:type="spellStart"/>
      <w:r>
        <w:rPr>
          <w:rFonts w:ascii="Arial" w:eastAsia="Arial" w:hAnsi="Arial" w:cs="Arial"/>
        </w:rPr>
        <w:t>Ramskir</w:t>
      </w:r>
      <w:proofErr w:type="spellEnd"/>
      <w:r>
        <w:rPr>
          <w:rFonts w:ascii="Arial" w:eastAsia="Arial" w:hAnsi="Arial" w:cs="Arial"/>
        </w:rPr>
        <w:t xml:space="preserve">-Gardiner. Hopefully videos and presentations will be further shared on the website.   </w:t>
      </w:r>
    </w:p>
    <w:p w14:paraId="4DB67234" w14:textId="77777777" w:rsidR="00D04892" w:rsidRDefault="00D04892">
      <w:pPr>
        <w:rPr>
          <w:rFonts w:ascii="Arial" w:eastAsia="Arial" w:hAnsi="Arial" w:cs="Arial"/>
        </w:rPr>
      </w:pPr>
    </w:p>
    <w:p w14:paraId="6B48049D" w14:textId="77777777" w:rsidR="00D04892" w:rsidRDefault="00000000">
      <w:pPr>
        <w:rPr>
          <w:rFonts w:ascii="Arial" w:eastAsia="Arial" w:hAnsi="Arial" w:cs="Arial"/>
        </w:rPr>
      </w:pPr>
      <w:r>
        <w:rPr>
          <w:rFonts w:ascii="Arial" w:eastAsia="Arial" w:hAnsi="Arial" w:cs="Arial"/>
          <w:b/>
        </w:rPr>
        <w:t>The map</w:t>
      </w:r>
      <w:r>
        <w:rPr>
          <w:rFonts w:ascii="Arial" w:eastAsia="Arial" w:hAnsi="Arial" w:cs="Arial"/>
        </w:rPr>
        <w:t xml:space="preserve"> </w:t>
      </w:r>
    </w:p>
    <w:p w14:paraId="44E5DF11" w14:textId="77777777" w:rsidR="00D04892" w:rsidRDefault="00000000">
      <w:pPr>
        <w:rPr>
          <w:rFonts w:ascii="Arial" w:eastAsia="Arial" w:hAnsi="Arial" w:cs="Arial"/>
        </w:rPr>
      </w:pPr>
      <w:r>
        <w:rPr>
          <w:rFonts w:ascii="Arial" w:eastAsia="Arial" w:hAnsi="Arial" w:cs="Arial"/>
        </w:rPr>
        <w:t xml:space="preserve">Is the major change to the website it has been updated through </w:t>
      </w:r>
      <w:proofErr w:type="spellStart"/>
      <w:r>
        <w:rPr>
          <w:rFonts w:ascii="Arial" w:eastAsia="Arial" w:hAnsi="Arial" w:cs="Arial"/>
        </w:rPr>
        <w:t>digitAF</w:t>
      </w:r>
      <w:proofErr w:type="spellEnd"/>
      <w:r>
        <w:rPr>
          <w:rFonts w:ascii="Arial" w:eastAsia="Arial" w:hAnsi="Arial" w:cs="Arial"/>
        </w:rPr>
        <w:t xml:space="preserve"> and </w:t>
      </w:r>
      <w:proofErr w:type="spellStart"/>
      <w:r>
        <w:rPr>
          <w:rFonts w:ascii="Arial" w:eastAsia="Arial" w:hAnsi="Arial" w:cs="Arial"/>
        </w:rPr>
        <w:t>ReForest</w:t>
      </w:r>
      <w:proofErr w:type="spellEnd"/>
      <w:r>
        <w:rPr>
          <w:rFonts w:ascii="Arial" w:eastAsia="Arial" w:hAnsi="Arial" w:cs="Arial"/>
        </w:rPr>
        <w:t xml:space="preserve"> European project to update all agroforestry maps within EURAF. That is still on-going work. The updated map includes GDPR considerations.  We have collected the data from 33 sites, we will add more as people submit their </w:t>
      </w:r>
      <w:r>
        <w:rPr>
          <w:rFonts w:ascii="Arial" w:eastAsia="Arial" w:hAnsi="Arial" w:cs="Arial"/>
        </w:rPr>
        <w:lastRenderedPageBreak/>
        <w:t xml:space="preserve">information. Christian hopes to put some more sites on at the Agroforestry show </w:t>
      </w:r>
      <w:proofErr w:type="gramStart"/>
      <w:r>
        <w:rPr>
          <w:rFonts w:ascii="Arial" w:eastAsia="Arial" w:hAnsi="Arial" w:cs="Arial"/>
        </w:rPr>
        <w:t>later on</w:t>
      </w:r>
      <w:proofErr w:type="gramEnd"/>
      <w:r>
        <w:rPr>
          <w:rFonts w:ascii="Arial" w:eastAsia="Arial" w:hAnsi="Arial" w:cs="Arial"/>
        </w:rPr>
        <w:t xml:space="preserve"> in the year.  Farm tree maps Christian is aware about question of time and GDPR requirements.   </w:t>
      </w:r>
    </w:p>
    <w:p w14:paraId="41AB5589" w14:textId="77777777" w:rsidR="00D04892" w:rsidRDefault="00D04892">
      <w:pPr>
        <w:rPr>
          <w:rFonts w:ascii="Arial" w:eastAsia="Arial" w:hAnsi="Arial" w:cs="Arial"/>
          <w:b/>
        </w:rPr>
      </w:pPr>
    </w:p>
    <w:p w14:paraId="64FD31BF" w14:textId="77777777" w:rsidR="00D04892" w:rsidRDefault="00000000">
      <w:pPr>
        <w:rPr>
          <w:rFonts w:ascii="Arial" w:eastAsia="Arial" w:hAnsi="Arial" w:cs="Arial"/>
          <w:b/>
        </w:rPr>
      </w:pPr>
      <w:r>
        <w:rPr>
          <w:rFonts w:ascii="Arial" w:eastAsia="Arial" w:hAnsi="Arial" w:cs="Arial"/>
          <w:b/>
        </w:rPr>
        <w:t>Website usage</w:t>
      </w:r>
    </w:p>
    <w:p w14:paraId="606A6971" w14:textId="77777777" w:rsidR="00D04892" w:rsidRDefault="00D04892">
      <w:pPr>
        <w:rPr>
          <w:rFonts w:ascii="Arial" w:eastAsia="Arial" w:hAnsi="Arial" w:cs="Arial"/>
        </w:rPr>
      </w:pPr>
    </w:p>
    <w:tbl>
      <w:tblPr>
        <w:tblStyle w:val="a0"/>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0"/>
      </w:tblGrid>
      <w:tr w:rsidR="00D04892" w14:paraId="0D10869A" w14:textId="77777777">
        <w:tc>
          <w:tcPr>
            <w:tcW w:w="8630" w:type="dxa"/>
          </w:tcPr>
          <w:p w14:paraId="6D5BF3F5" w14:textId="77777777" w:rsidR="00D04892" w:rsidRDefault="00000000">
            <w:pPr>
              <w:shd w:val="clear" w:color="auto" w:fill="FFFFFF"/>
              <w:rPr>
                <w:rFonts w:ascii="Arial" w:eastAsia="Arial" w:hAnsi="Arial" w:cs="Arial"/>
                <w:color w:val="000000"/>
              </w:rPr>
            </w:pPr>
            <w:r>
              <w:rPr>
                <w:rFonts w:ascii="Arial" w:eastAsia="Arial" w:hAnsi="Arial" w:cs="Arial"/>
                <w:color w:val="000000"/>
              </w:rPr>
              <w:t>July 24 - July 25:</w:t>
            </w:r>
          </w:p>
          <w:p w14:paraId="7BAAEB05" w14:textId="77777777" w:rsidR="00D04892" w:rsidRDefault="00000000">
            <w:pPr>
              <w:numPr>
                <w:ilvl w:val="0"/>
                <w:numId w:val="1"/>
              </w:numPr>
              <w:shd w:val="clear" w:color="auto" w:fill="FFFFFF"/>
              <w:spacing w:before="280"/>
              <w:ind w:left="945"/>
              <w:rPr>
                <w:rFonts w:ascii="Arial" w:eastAsia="Arial" w:hAnsi="Arial" w:cs="Arial"/>
                <w:color w:val="000000"/>
              </w:rPr>
            </w:pPr>
            <w:r>
              <w:rPr>
                <w:rFonts w:ascii="Arial" w:eastAsia="Arial" w:hAnsi="Arial" w:cs="Arial"/>
                <w:color w:val="000000"/>
              </w:rPr>
              <w:t>7.1k active users</w:t>
            </w:r>
          </w:p>
          <w:p w14:paraId="67072A1B" w14:textId="77777777" w:rsidR="00D04892" w:rsidRDefault="00000000">
            <w:pPr>
              <w:numPr>
                <w:ilvl w:val="0"/>
                <w:numId w:val="1"/>
              </w:numPr>
              <w:shd w:val="clear" w:color="auto" w:fill="FFFFFF"/>
              <w:ind w:left="945"/>
              <w:rPr>
                <w:rFonts w:ascii="Arial" w:eastAsia="Arial" w:hAnsi="Arial" w:cs="Arial"/>
                <w:color w:val="000000"/>
              </w:rPr>
            </w:pPr>
            <w:r>
              <w:rPr>
                <w:rFonts w:ascii="Arial" w:eastAsia="Arial" w:hAnsi="Arial" w:cs="Arial"/>
                <w:color w:val="000000"/>
              </w:rPr>
              <w:t>Average of 52 seconds of engagement time</w:t>
            </w:r>
          </w:p>
          <w:p w14:paraId="18E7416D" w14:textId="77777777" w:rsidR="00D04892" w:rsidRDefault="00000000">
            <w:pPr>
              <w:numPr>
                <w:ilvl w:val="0"/>
                <w:numId w:val="1"/>
              </w:numPr>
              <w:shd w:val="clear" w:color="auto" w:fill="FFFFFF"/>
              <w:ind w:left="945"/>
              <w:rPr>
                <w:rFonts w:ascii="Arial" w:eastAsia="Arial" w:hAnsi="Arial" w:cs="Arial"/>
                <w:color w:val="000000"/>
              </w:rPr>
            </w:pPr>
            <w:r>
              <w:rPr>
                <w:rFonts w:ascii="Arial" w:eastAsia="Arial" w:hAnsi="Arial" w:cs="Arial"/>
                <w:color w:val="000000"/>
              </w:rPr>
              <w:t>23k page views</w:t>
            </w:r>
          </w:p>
          <w:p w14:paraId="7AC5B07C" w14:textId="77777777" w:rsidR="00D04892" w:rsidRDefault="00000000">
            <w:pPr>
              <w:numPr>
                <w:ilvl w:val="0"/>
                <w:numId w:val="1"/>
              </w:numPr>
              <w:shd w:val="clear" w:color="auto" w:fill="FFFFFF"/>
              <w:ind w:left="945"/>
              <w:rPr>
                <w:rFonts w:ascii="Arial" w:eastAsia="Arial" w:hAnsi="Arial" w:cs="Arial"/>
                <w:color w:val="000000"/>
              </w:rPr>
            </w:pPr>
            <w:r>
              <w:rPr>
                <w:rFonts w:ascii="Arial" w:eastAsia="Arial" w:hAnsi="Arial" w:cs="Arial"/>
                <w:color w:val="000000"/>
              </w:rPr>
              <w:t>Most popular pages (apart for homepage) were map, annual meeting 2024, and Defra payments news.</w:t>
            </w:r>
          </w:p>
        </w:tc>
      </w:tr>
      <w:tr w:rsidR="00D04892" w14:paraId="06D3DCF2" w14:textId="77777777">
        <w:tc>
          <w:tcPr>
            <w:tcW w:w="8630" w:type="dxa"/>
          </w:tcPr>
          <w:p w14:paraId="4E0877AB" w14:textId="77777777" w:rsidR="00D04892" w:rsidRDefault="00000000">
            <w:pPr>
              <w:shd w:val="clear" w:color="auto" w:fill="FFFFFF"/>
              <w:rPr>
                <w:rFonts w:ascii="Arial" w:eastAsia="Arial" w:hAnsi="Arial" w:cs="Arial"/>
                <w:color w:val="000000"/>
              </w:rPr>
            </w:pPr>
            <w:r>
              <w:rPr>
                <w:rFonts w:ascii="Arial" w:eastAsia="Arial" w:hAnsi="Arial" w:cs="Arial"/>
                <w:color w:val="000000"/>
              </w:rPr>
              <w:t>July 23 - July 24 (for comparison):</w:t>
            </w:r>
          </w:p>
          <w:p w14:paraId="35E3BE07" w14:textId="77777777" w:rsidR="00D04892" w:rsidRDefault="00000000">
            <w:pPr>
              <w:numPr>
                <w:ilvl w:val="0"/>
                <w:numId w:val="2"/>
              </w:numPr>
              <w:shd w:val="clear" w:color="auto" w:fill="FFFFFF"/>
              <w:spacing w:before="280"/>
              <w:ind w:left="945"/>
              <w:rPr>
                <w:rFonts w:ascii="Arial" w:eastAsia="Arial" w:hAnsi="Arial" w:cs="Arial"/>
                <w:color w:val="000000"/>
              </w:rPr>
            </w:pPr>
            <w:r>
              <w:rPr>
                <w:rFonts w:ascii="Arial" w:eastAsia="Arial" w:hAnsi="Arial" w:cs="Arial"/>
                <w:color w:val="000000"/>
              </w:rPr>
              <w:t>12k active users</w:t>
            </w:r>
          </w:p>
          <w:p w14:paraId="7CFDE363" w14:textId="77777777" w:rsidR="00D04892" w:rsidRDefault="00000000">
            <w:pPr>
              <w:numPr>
                <w:ilvl w:val="0"/>
                <w:numId w:val="2"/>
              </w:numPr>
              <w:shd w:val="clear" w:color="auto" w:fill="FFFFFF"/>
              <w:ind w:left="945"/>
              <w:rPr>
                <w:rFonts w:ascii="Arial" w:eastAsia="Arial" w:hAnsi="Arial" w:cs="Arial"/>
                <w:color w:val="000000"/>
              </w:rPr>
            </w:pPr>
            <w:r>
              <w:rPr>
                <w:rFonts w:ascii="Arial" w:eastAsia="Arial" w:hAnsi="Arial" w:cs="Arial"/>
                <w:color w:val="000000"/>
              </w:rPr>
              <w:t>Average of 1m 12s of engagement time</w:t>
            </w:r>
          </w:p>
          <w:p w14:paraId="33094CCB" w14:textId="77777777" w:rsidR="00D04892" w:rsidRDefault="00000000">
            <w:pPr>
              <w:numPr>
                <w:ilvl w:val="0"/>
                <w:numId w:val="2"/>
              </w:numPr>
              <w:shd w:val="clear" w:color="auto" w:fill="FFFFFF"/>
              <w:ind w:left="945"/>
              <w:rPr>
                <w:rFonts w:ascii="Arial" w:eastAsia="Arial" w:hAnsi="Arial" w:cs="Arial"/>
                <w:color w:val="000000"/>
              </w:rPr>
            </w:pPr>
            <w:r>
              <w:rPr>
                <w:rFonts w:ascii="Arial" w:eastAsia="Arial" w:hAnsi="Arial" w:cs="Arial"/>
                <w:color w:val="000000"/>
              </w:rPr>
              <w:t>46k page view.</w:t>
            </w:r>
          </w:p>
        </w:tc>
      </w:tr>
    </w:tbl>
    <w:p w14:paraId="08CFD130" w14:textId="77777777" w:rsidR="00D04892" w:rsidRDefault="00D04892">
      <w:pPr>
        <w:rPr>
          <w:rFonts w:ascii="Arial" w:eastAsia="Arial" w:hAnsi="Arial" w:cs="Arial"/>
        </w:rPr>
      </w:pPr>
    </w:p>
    <w:p w14:paraId="2798C46E" w14:textId="77777777" w:rsidR="00D04892" w:rsidRDefault="00000000">
      <w:pPr>
        <w:rPr>
          <w:rFonts w:ascii="Arial" w:eastAsia="Arial" w:hAnsi="Arial" w:cs="Arial"/>
        </w:rPr>
      </w:pPr>
      <w:r>
        <w:rPr>
          <w:rFonts w:ascii="Arial" w:eastAsia="Arial" w:hAnsi="Arial" w:cs="Arial"/>
        </w:rPr>
        <w:t>Usage June 24-25 compared to June 23-24</w:t>
      </w:r>
    </w:p>
    <w:p w14:paraId="2AB466F6" w14:textId="77777777" w:rsidR="00D04892" w:rsidRDefault="00000000">
      <w:pPr>
        <w:rPr>
          <w:rFonts w:ascii="Arial" w:eastAsia="Arial" w:hAnsi="Arial" w:cs="Arial"/>
        </w:rPr>
      </w:pPr>
      <w:r>
        <w:rPr>
          <w:rFonts w:ascii="Arial" w:eastAsia="Arial" w:hAnsi="Arial" w:cs="Arial"/>
        </w:rPr>
        <w:t>7,000 compared to 12,000 active users last years</w:t>
      </w:r>
    </w:p>
    <w:p w14:paraId="65DEAB47" w14:textId="77777777" w:rsidR="00D04892" w:rsidRDefault="00000000">
      <w:pPr>
        <w:rPr>
          <w:rFonts w:ascii="Arial" w:eastAsia="Arial" w:hAnsi="Arial" w:cs="Arial"/>
        </w:rPr>
      </w:pPr>
      <w:r>
        <w:rPr>
          <w:rFonts w:ascii="Arial" w:eastAsia="Arial" w:hAnsi="Arial" w:cs="Arial"/>
        </w:rPr>
        <w:t>Average 52 secs down from 1 minute 12 seconds engagement time.</w:t>
      </w:r>
    </w:p>
    <w:p w14:paraId="2A5DC0AD" w14:textId="77777777" w:rsidR="00D04892" w:rsidRDefault="00000000">
      <w:pPr>
        <w:rPr>
          <w:rFonts w:ascii="Arial" w:eastAsia="Arial" w:hAnsi="Arial" w:cs="Arial"/>
        </w:rPr>
      </w:pPr>
      <w:r>
        <w:rPr>
          <w:rFonts w:ascii="Arial" w:eastAsia="Arial" w:hAnsi="Arial" w:cs="Arial"/>
        </w:rPr>
        <w:t xml:space="preserve">About half the number of pages were views compared to last year.  </w:t>
      </w:r>
    </w:p>
    <w:p w14:paraId="69B56651" w14:textId="77777777" w:rsidR="00D04892" w:rsidRDefault="00000000">
      <w:pPr>
        <w:rPr>
          <w:rFonts w:ascii="Arial" w:eastAsia="Arial" w:hAnsi="Arial" w:cs="Arial"/>
        </w:rPr>
      </w:pPr>
      <w:r>
        <w:rPr>
          <w:rFonts w:ascii="Arial" w:eastAsia="Arial" w:hAnsi="Arial" w:cs="Arial"/>
        </w:rPr>
        <w:t>The map, AGM and DEFRA payment information were the most popular pages.</w:t>
      </w:r>
    </w:p>
    <w:p w14:paraId="6F23177A" w14:textId="77777777" w:rsidR="00D04892" w:rsidRDefault="00D04892">
      <w:pPr>
        <w:rPr>
          <w:rFonts w:ascii="Arial" w:eastAsia="Arial" w:hAnsi="Arial" w:cs="Arial"/>
        </w:rPr>
      </w:pPr>
    </w:p>
    <w:p w14:paraId="30488C4C" w14:textId="77777777" w:rsidR="00D04892" w:rsidRDefault="00000000">
      <w:pPr>
        <w:rPr>
          <w:rFonts w:ascii="Arial" w:eastAsia="Arial" w:hAnsi="Arial" w:cs="Arial"/>
          <w:b/>
        </w:rPr>
      </w:pPr>
      <w:r>
        <w:rPr>
          <w:rFonts w:ascii="Arial" w:eastAsia="Arial" w:hAnsi="Arial" w:cs="Arial"/>
          <w:b/>
        </w:rPr>
        <w:t>Acknowledgement</w:t>
      </w:r>
    </w:p>
    <w:p w14:paraId="6A3B0584" w14:textId="77777777" w:rsidR="00D04892" w:rsidRDefault="00000000">
      <w:pPr>
        <w:widowControl w:val="0"/>
        <w:jc w:val="both"/>
        <w:rPr>
          <w:rFonts w:ascii="Arial" w:eastAsia="Arial" w:hAnsi="Arial" w:cs="Arial"/>
        </w:rPr>
      </w:pPr>
      <w:r>
        <w:rPr>
          <w:rFonts w:ascii="Arial" w:eastAsia="Arial" w:hAnsi="Arial" w:cs="Arial"/>
        </w:rPr>
        <w:t>Thanks to Andrew Thorburn from James Hutton Institute for his continued support.</w:t>
      </w:r>
    </w:p>
    <w:p w14:paraId="754F84D9" w14:textId="77777777" w:rsidR="00D04892" w:rsidRDefault="00D04892">
      <w:pPr>
        <w:widowControl w:val="0"/>
        <w:jc w:val="both"/>
        <w:rPr>
          <w:rFonts w:ascii="Arial" w:eastAsia="Arial" w:hAnsi="Arial" w:cs="Arial"/>
        </w:rPr>
      </w:pPr>
    </w:p>
    <w:p w14:paraId="06A86841" w14:textId="77777777" w:rsidR="00D04892" w:rsidRDefault="00000000">
      <w:pPr>
        <w:widowControl w:val="0"/>
        <w:jc w:val="both"/>
        <w:rPr>
          <w:rFonts w:ascii="Arial" w:eastAsia="Arial" w:hAnsi="Arial" w:cs="Arial"/>
        </w:rPr>
      </w:pPr>
      <w:r>
        <w:rPr>
          <w:rFonts w:ascii="Arial" w:eastAsia="Arial" w:hAnsi="Arial" w:cs="Arial"/>
          <w:b/>
        </w:rPr>
        <w:t>7. Social Media (Ben Raskin)</w:t>
      </w:r>
    </w:p>
    <w:p w14:paraId="05B43CFD" w14:textId="77777777" w:rsidR="00D04892" w:rsidRDefault="00000000">
      <w:pPr>
        <w:widowControl w:val="0"/>
        <w:jc w:val="both"/>
        <w:rPr>
          <w:rFonts w:ascii="Arial" w:eastAsia="Arial" w:hAnsi="Arial" w:cs="Arial"/>
          <w:b/>
        </w:rPr>
      </w:pPr>
      <w:r>
        <w:rPr>
          <w:rFonts w:ascii="Arial" w:eastAsia="Arial" w:hAnsi="Arial" w:cs="Arial"/>
        </w:rPr>
        <w:t>To be contacted later.</w:t>
      </w:r>
      <w:r>
        <w:rPr>
          <w:rFonts w:ascii="Arial" w:eastAsia="Arial" w:hAnsi="Arial" w:cs="Arial"/>
          <w:b/>
        </w:rPr>
        <w:t xml:space="preserve"> </w:t>
      </w:r>
    </w:p>
    <w:p w14:paraId="6E94724D" w14:textId="77777777" w:rsidR="00D04892" w:rsidRDefault="00D04892">
      <w:pPr>
        <w:widowControl w:val="0"/>
        <w:jc w:val="both"/>
        <w:rPr>
          <w:rFonts w:ascii="Arial" w:eastAsia="Arial" w:hAnsi="Arial" w:cs="Arial"/>
          <w:b/>
        </w:rPr>
      </w:pPr>
    </w:p>
    <w:p w14:paraId="4FF1DD3F" w14:textId="77777777" w:rsidR="00D04892" w:rsidRDefault="00000000">
      <w:pPr>
        <w:widowControl w:val="0"/>
        <w:jc w:val="both"/>
        <w:rPr>
          <w:rFonts w:ascii="Arial" w:eastAsia="Arial" w:hAnsi="Arial" w:cs="Arial"/>
        </w:rPr>
      </w:pPr>
      <w:r>
        <w:rPr>
          <w:rFonts w:ascii="Arial" w:eastAsia="Arial" w:hAnsi="Arial" w:cs="Arial"/>
          <w:b/>
        </w:rPr>
        <w:t>8, Election of the Executive Committee and posts at the 2023 AGM</w:t>
      </w:r>
      <w:r>
        <w:rPr>
          <w:rFonts w:ascii="Arial" w:eastAsia="Arial" w:hAnsi="Arial" w:cs="Arial"/>
        </w:rPr>
        <w:t xml:space="preserve"> </w:t>
      </w:r>
    </w:p>
    <w:p w14:paraId="0CC19BAC" w14:textId="77777777" w:rsidR="00D04892" w:rsidRDefault="00D04892">
      <w:pPr>
        <w:widowControl w:val="0"/>
        <w:jc w:val="both"/>
        <w:rPr>
          <w:rFonts w:ascii="Arial" w:eastAsia="Arial" w:hAnsi="Arial" w:cs="Arial"/>
        </w:rPr>
      </w:pPr>
    </w:p>
    <w:p w14:paraId="7A7DCA88" w14:textId="77777777" w:rsidR="00D04892" w:rsidRDefault="00000000">
      <w:pPr>
        <w:widowControl w:val="0"/>
        <w:jc w:val="both"/>
        <w:rPr>
          <w:rFonts w:ascii="Arial" w:eastAsia="Arial" w:hAnsi="Arial" w:cs="Arial"/>
        </w:rPr>
      </w:pPr>
      <w:r>
        <w:rPr>
          <w:rFonts w:ascii="Arial" w:eastAsia="Arial" w:hAnsi="Arial" w:cs="Arial"/>
          <w:b/>
        </w:rPr>
        <w:t xml:space="preserve">Committee:  </w:t>
      </w:r>
      <w:r>
        <w:rPr>
          <w:rFonts w:ascii="Arial" w:eastAsia="Arial" w:hAnsi="Arial" w:cs="Arial"/>
        </w:rPr>
        <w:t>we are at the end of a three-year cycle The following members of the Executive had to stand again for re-election after serving for three years:  Andrew Ormerod, Clive Thomas, Harriet Bell and Richard Jackson and election of any new members to the exec.</w:t>
      </w:r>
    </w:p>
    <w:p w14:paraId="46CFB453" w14:textId="77777777" w:rsidR="00D04892" w:rsidRDefault="00D04892">
      <w:pPr>
        <w:widowControl w:val="0"/>
        <w:jc w:val="both"/>
        <w:rPr>
          <w:rFonts w:ascii="Arial" w:eastAsia="Arial" w:hAnsi="Arial" w:cs="Arial"/>
        </w:rPr>
      </w:pPr>
    </w:p>
    <w:p w14:paraId="2945A3CE" w14:textId="77777777" w:rsidR="00D04892" w:rsidRDefault="00000000">
      <w:pPr>
        <w:widowControl w:val="0"/>
        <w:jc w:val="both"/>
        <w:rPr>
          <w:rFonts w:ascii="Arial" w:eastAsia="Arial" w:hAnsi="Arial" w:cs="Arial"/>
        </w:rPr>
      </w:pPr>
      <w:r>
        <w:rPr>
          <w:rFonts w:ascii="Arial" w:eastAsia="Arial" w:hAnsi="Arial" w:cs="Arial"/>
        </w:rPr>
        <w:t>John Tucker has retired from the exec and has been thanked for his support for FWF; Geoff Newman could not justify being on the Exec. but was happy to be co-opted.</w:t>
      </w:r>
    </w:p>
    <w:p w14:paraId="6FA9CC88" w14:textId="77777777" w:rsidR="00D04892" w:rsidRDefault="00D04892">
      <w:pPr>
        <w:rPr>
          <w:rFonts w:ascii="Arial" w:eastAsia="Arial" w:hAnsi="Arial" w:cs="Arial"/>
        </w:rPr>
      </w:pPr>
    </w:p>
    <w:p w14:paraId="60186E2C" w14:textId="77777777" w:rsidR="00D04892" w:rsidRDefault="00000000">
      <w:pPr>
        <w:rPr>
          <w:rFonts w:ascii="Arial" w:eastAsia="Arial" w:hAnsi="Arial" w:cs="Arial"/>
        </w:rPr>
      </w:pPr>
      <w:r>
        <w:rPr>
          <w:rFonts w:ascii="Arial" w:eastAsia="Arial" w:hAnsi="Arial" w:cs="Arial"/>
        </w:rPr>
        <w:t>Three of the members (Harriet, Clive and Andrew) stood again for re-election.</w:t>
      </w:r>
    </w:p>
    <w:p w14:paraId="24477610" w14:textId="77777777" w:rsidR="00D04892" w:rsidRDefault="00000000">
      <w:pPr>
        <w:widowControl w:val="0"/>
        <w:jc w:val="both"/>
        <w:rPr>
          <w:rFonts w:ascii="Arial" w:eastAsia="Arial" w:hAnsi="Arial" w:cs="Arial"/>
        </w:rPr>
      </w:pPr>
      <w:r>
        <w:rPr>
          <w:rFonts w:ascii="Arial" w:eastAsia="Arial" w:hAnsi="Arial" w:cs="Arial"/>
        </w:rPr>
        <w:t>(Proposed Paul Burgess and seconded John Holland.)</w:t>
      </w:r>
    </w:p>
    <w:p w14:paraId="648902C0" w14:textId="77777777" w:rsidR="00D04892" w:rsidRDefault="00000000">
      <w:pPr>
        <w:rPr>
          <w:rFonts w:ascii="Arial" w:eastAsia="Arial" w:hAnsi="Arial" w:cs="Arial"/>
          <w:b/>
        </w:rPr>
      </w:pPr>
      <w:r>
        <w:rPr>
          <w:rFonts w:ascii="Arial" w:eastAsia="Arial" w:hAnsi="Arial" w:cs="Arial"/>
          <w:b/>
        </w:rPr>
        <w:t>Election of Posts</w:t>
      </w:r>
    </w:p>
    <w:p w14:paraId="773B6FC4" w14:textId="77777777" w:rsidR="00D04892" w:rsidRDefault="00000000">
      <w:pPr>
        <w:rPr>
          <w:rFonts w:ascii="Arial" w:eastAsia="Arial" w:hAnsi="Arial" w:cs="Arial"/>
        </w:rPr>
      </w:pPr>
      <w:r>
        <w:rPr>
          <w:rFonts w:ascii="Arial" w:eastAsia="Arial" w:hAnsi="Arial" w:cs="Arial"/>
        </w:rPr>
        <w:t>Jim re-elected as Chairman (proposed Paul Burgess seconded by Clive Thomas)</w:t>
      </w:r>
    </w:p>
    <w:p w14:paraId="3E3BA13F" w14:textId="77777777" w:rsidR="00D04892" w:rsidRDefault="00000000">
      <w:pPr>
        <w:rPr>
          <w:rFonts w:ascii="Arial" w:eastAsia="Arial" w:hAnsi="Arial" w:cs="Arial"/>
        </w:rPr>
      </w:pPr>
      <w:r>
        <w:rPr>
          <w:rFonts w:ascii="Arial" w:eastAsia="Arial" w:hAnsi="Arial" w:cs="Arial"/>
        </w:rPr>
        <w:lastRenderedPageBreak/>
        <w:t>Andrew. re-elected as secretary (proposed Paul Burgess seconded by Ulrich Schmutz)</w:t>
      </w:r>
    </w:p>
    <w:p w14:paraId="10A5CF12" w14:textId="77777777" w:rsidR="00D04892" w:rsidRDefault="00000000">
      <w:pPr>
        <w:rPr>
          <w:rFonts w:ascii="Arial" w:eastAsia="Arial" w:hAnsi="Arial" w:cs="Arial"/>
        </w:rPr>
      </w:pPr>
      <w:r>
        <w:rPr>
          <w:rFonts w:ascii="Arial" w:eastAsia="Arial" w:hAnsi="Arial" w:cs="Arial"/>
        </w:rPr>
        <w:t>Clive re-elected as membership secretary/treasurer (proposed by Paul Burgess and. Jim O’Neill).</w:t>
      </w:r>
    </w:p>
    <w:p w14:paraId="4405AF91" w14:textId="77777777" w:rsidR="00D04892" w:rsidRDefault="00D04892">
      <w:pPr>
        <w:widowControl w:val="0"/>
        <w:jc w:val="both"/>
        <w:rPr>
          <w:rFonts w:ascii="Arial" w:eastAsia="Arial" w:hAnsi="Arial" w:cs="Arial"/>
        </w:rPr>
      </w:pPr>
    </w:p>
    <w:p w14:paraId="292D3933" w14:textId="77777777" w:rsidR="00D04892" w:rsidRDefault="00000000">
      <w:pPr>
        <w:widowControl w:val="0"/>
        <w:jc w:val="both"/>
        <w:rPr>
          <w:rFonts w:ascii="Arial" w:eastAsia="Arial" w:hAnsi="Arial" w:cs="Arial"/>
          <w:b/>
        </w:rPr>
      </w:pPr>
      <w:r>
        <w:rPr>
          <w:rFonts w:ascii="Arial" w:eastAsia="Arial" w:hAnsi="Arial" w:cs="Arial"/>
          <w:b/>
        </w:rPr>
        <w:t>9. Farm Woodland Forum involvement with other future events</w:t>
      </w:r>
    </w:p>
    <w:p w14:paraId="46F8261B" w14:textId="77777777" w:rsidR="00D04892" w:rsidRDefault="00D04892">
      <w:pPr>
        <w:rPr>
          <w:rFonts w:ascii="Arial" w:eastAsia="Arial" w:hAnsi="Arial" w:cs="Arial"/>
        </w:rPr>
      </w:pPr>
    </w:p>
    <w:p w14:paraId="38DAA5B6" w14:textId="77777777" w:rsidR="00D04892" w:rsidRDefault="00000000">
      <w:pPr>
        <w:rPr>
          <w:rFonts w:ascii="Arial" w:eastAsia="Arial" w:hAnsi="Arial" w:cs="Arial"/>
          <w:b/>
        </w:rPr>
      </w:pPr>
      <w:r>
        <w:rPr>
          <w:rFonts w:ascii="Arial" w:eastAsia="Arial" w:hAnsi="Arial" w:cs="Arial"/>
          <w:b/>
        </w:rPr>
        <w:t xml:space="preserve">Agroforestry show stand </w:t>
      </w:r>
    </w:p>
    <w:p w14:paraId="37141108" w14:textId="77777777" w:rsidR="00D04892" w:rsidRDefault="00000000">
      <w:pPr>
        <w:rPr>
          <w:rFonts w:ascii="Arial" w:eastAsia="Arial" w:hAnsi="Arial" w:cs="Arial"/>
        </w:rPr>
      </w:pPr>
      <w:r>
        <w:rPr>
          <w:rFonts w:ascii="Arial" w:eastAsia="Arial" w:hAnsi="Arial" w:cs="Arial"/>
        </w:rPr>
        <w:t xml:space="preserve">The FWF stand will be in the Training area next to the stand where Christian is involved in agroforestry map activities. </w:t>
      </w:r>
    </w:p>
    <w:p w14:paraId="17DE388D" w14:textId="77777777" w:rsidR="00D04892" w:rsidRDefault="00D04892">
      <w:pPr>
        <w:rPr>
          <w:rFonts w:ascii="Arial" w:eastAsia="Arial" w:hAnsi="Arial" w:cs="Arial"/>
        </w:rPr>
      </w:pPr>
    </w:p>
    <w:p w14:paraId="432C2821" w14:textId="77777777" w:rsidR="00D04892" w:rsidRDefault="00000000">
      <w:pPr>
        <w:rPr>
          <w:rFonts w:ascii="Arial" w:eastAsia="Arial" w:hAnsi="Arial" w:cs="Arial"/>
        </w:rPr>
      </w:pPr>
      <w:r>
        <w:rPr>
          <w:rFonts w:ascii="Arial" w:eastAsia="Arial" w:hAnsi="Arial" w:cs="Arial"/>
          <w:b/>
        </w:rPr>
        <w:t>Working group to develop ideas for the stand.</w:t>
      </w:r>
      <w:r>
        <w:rPr>
          <w:rFonts w:ascii="Arial" w:eastAsia="Arial" w:hAnsi="Arial" w:cs="Arial"/>
        </w:rPr>
        <w:t xml:space="preserve"> – Maureen Kilgore, Andrew Ormerod, Rosemary Venn and Heather Gibbard – combining inputs from the FWF, IAF and Open Farm Sunday.</w:t>
      </w:r>
    </w:p>
    <w:p w14:paraId="100C4897" w14:textId="77777777" w:rsidR="00D04892" w:rsidRDefault="00D04892">
      <w:pPr>
        <w:widowControl w:val="0"/>
        <w:jc w:val="both"/>
        <w:rPr>
          <w:rFonts w:ascii="Arial" w:eastAsia="Arial" w:hAnsi="Arial" w:cs="Arial"/>
        </w:rPr>
      </w:pPr>
    </w:p>
    <w:p w14:paraId="42499116" w14:textId="77777777" w:rsidR="00D04892" w:rsidRDefault="00000000">
      <w:pPr>
        <w:widowControl w:val="0"/>
        <w:jc w:val="both"/>
        <w:rPr>
          <w:rFonts w:ascii="Arial" w:eastAsia="Arial" w:hAnsi="Arial" w:cs="Arial"/>
          <w:b/>
        </w:rPr>
      </w:pPr>
      <w:r>
        <w:rPr>
          <w:rFonts w:ascii="Arial" w:eastAsia="Arial" w:hAnsi="Arial" w:cs="Arial"/>
          <w:b/>
        </w:rPr>
        <w:t>10. Future meeting dates and venues</w:t>
      </w:r>
    </w:p>
    <w:p w14:paraId="1B4FD6BB" w14:textId="77777777" w:rsidR="00D04892" w:rsidRDefault="00000000">
      <w:pPr>
        <w:widowControl w:val="0"/>
        <w:jc w:val="both"/>
        <w:rPr>
          <w:rFonts w:ascii="Arial" w:eastAsia="Arial" w:hAnsi="Arial" w:cs="Arial"/>
        </w:rPr>
      </w:pPr>
      <w:r>
        <w:rPr>
          <w:rFonts w:ascii="Arial" w:eastAsia="Arial" w:hAnsi="Arial" w:cs="Arial"/>
          <w:b/>
        </w:rPr>
        <w:t>2026 FWF meeting</w:t>
      </w:r>
      <w:r>
        <w:rPr>
          <w:rFonts w:ascii="Arial" w:eastAsia="Arial" w:hAnsi="Arial" w:cs="Arial"/>
        </w:rPr>
        <w:t>:</w:t>
      </w:r>
    </w:p>
    <w:p w14:paraId="60ED8053" w14:textId="4FE93256" w:rsidR="00D04892" w:rsidRDefault="00000000">
      <w:pPr>
        <w:rPr>
          <w:rFonts w:ascii="Arial" w:eastAsia="Arial" w:hAnsi="Arial" w:cs="Arial"/>
        </w:rPr>
      </w:pPr>
      <w:r>
        <w:rPr>
          <w:rFonts w:ascii="Arial" w:eastAsia="Arial" w:hAnsi="Arial" w:cs="Arial"/>
        </w:rPr>
        <w:t xml:space="preserve">No work has so far been undertaken to consider next </w:t>
      </w:r>
      <w:r w:rsidR="003E4353">
        <w:rPr>
          <w:rFonts w:ascii="Arial" w:eastAsia="Arial" w:hAnsi="Arial" w:cs="Arial"/>
        </w:rPr>
        <w:t>year’s</w:t>
      </w:r>
      <w:r>
        <w:rPr>
          <w:rFonts w:ascii="Arial" w:eastAsia="Arial" w:hAnsi="Arial" w:cs="Arial"/>
        </w:rPr>
        <w:t xml:space="preserve"> venue.</w:t>
      </w:r>
    </w:p>
    <w:p w14:paraId="1260D96E" w14:textId="77777777" w:rsidR="00D04892" w:rsidRDefault="00000000">
      <w:pPr>
        <w:rPr>
          <w:rFonts w:ascii="Arial" w:eastAsia="Arial" w:hAnsi="Arial" w:cs="Arial"/>
        </w:rPr>
      </w:pPr>
      <w:r>
        <w:rPr>
          <w:rFonts w:ascii="Arial" w:eastAsia="Arial" w:hAnsi="Arial" w:cs="Arial"/>
        </w:rPr>
        <w:t xml:space="preserve">Considering rotation between countries, the next meeting and venue could be in </w:t>
      </w:r>
    </w:p>
    <w:p w14:paraId="28820C4E" w14:textId="77777777" w:rsidR="00D04892" w:rsidRDefault="00D04892">
      <w:pPr>
        <w:rPr>
          <w:rFonts w:ascii="Arial" w:eastAsia="Arial" w:hAnsi="Arial" w:cs="Arial"/>
        </w:rPr>
      </w:pPr>
    </w:p>
    <w:p w14:paraId="201EE0C8" w14:textId="0447A4A3" w:rsidR="00D04892" w:rsidRDefault="00000000">
      <w:pPr>
        <w:rPr>
          <w:rFonts w:ascii="Arial" w:eastAsia="Arial" w:hAnsi="Arial" w:cs="Arial"/>
        </w:rPr>
      </w:pPr>
      <w:r>
        <w:rPr>
          <w:rFonts w:ascii="Arial" w:eastAsia="Arial" w:hAnsi="Arial" w:cs="Arial"/>
        </w:rPr>
        <w:t>1, Wales or Welsh border. Such as Cardiff or in England (Herefordshire – Gloucestershire).</w:t>
      </w:r>
      <w:r w:rsidR="003E4353">
        <w:rPr>
          <w:rFonts w:ascii="Arial" w:eastAsia="Arial" w:hAnsi="Arial" w:cs="Arial"/>
        </w:rPr>
        <w:t xml:space="preserve"> But this isn’t written in stone.</w:t>
      </w:r>
    </w:p>
    <w:p w14:paraId="5BA22754" w14:textId="77777777" w:rsidR="00D04892" w:rsidRDefault="00000000">
      <w:pPr>
        <w:rPr>
          <w:rFonts w:ascii="Arial" w:eastAsia="Arial" w:hAnsi="Arial" w:cs="Arial"/>
        </w:rPr>
      </w:pPr>
      <w:r>
        <w:rPr>
          <w:rFonts w:ascii="Arial" w:eastAsia="Arial" w:hAnsi="Arial" w:cs="Arial"/>
        </w:rPr>
        <w:t xml:space="preserve">2, England (as England is larger in size and there are more areas to consider).  </w:t>
      </w:r>
    </w:p>
    <w:p w14:paraId="76CBB713" w14:textId="77777777" w:rsidR="00D04892" w:rsidRDefault="00000000">
      <w:pPr>
        <w:rPr>
          <w:rFonts w:ascii="Arial" w:eastAsia="Arial" w:hAnsi="Arial" w:cs="Arial"/>
        </w:rPr>
      </w:pPr>
      <w:r>
        <w:rPr>
          <w:rFonts w:ascii="Arial" w:eastAsia="Arial" w:hAnsi="Arial" w:cs="Arial"/>
        </w:rPr>
        <w:t>Rather like the meeting in Aberdeen it may be combined with outcomes of an agroforestry research project, reducing the cost of holding the event – such as the project undertaken at Reading University.</w:t>
      </w:r>
    </w:p>
    <w:p w14:paraId="003B53E2" w14:textId="77777777" w:rsidR="00D04892" w:rsidRDefault="00000000">
      <w:pPr>
        <w:rPr>
          <w:rFonts w:ascii="Arial" w:eastAsia="Arial" w:hAnsi="Arial" w:cs="Arial"/>
        </w:rPr>
      </w:pPr>
      <w:r>
        <w:rPr>
          <w:rFonts w:ascii="Arial" w:eastAsia="Arial" w:hAnsi="Arial" w:cs="Arial"/>
        </w:rPr>
        <w:t xml:space="preserve">(This will be considered at a future committee meeting.) </w:t>
      </w:r>
    </w:p>
    <w:p w14:paraId="7F0DC1DD" w14:textId="77777777" w:rsidR="00D04892" w:rsidRDefault="00D04892">
      <w:pPr>
        <w:widowControl w:val="0"/>
        <w:jc w:val="both"/>
        <w:rPr>
          <w:rFonts w:ascii="Arial" w:eastAsia="Arial" w:hAnsi="Arial" w:cs="Arial"/>
          <w:b/>
        </w:rPr>
      </w:pPr>
    </w:p>
    <w:p w14:paraId="4DD34767" w14:textId="77777777" w:rsidR="00D04892" w:rsidRDefault="00000000">
      <w:pPr>
        <w:widowControl w:val="0"/>
        <w:jc w:val="both"/>
        <w:rPr>
          <w:rFonts w:ascii="Arial" w:eastAsia="Arial" w:hAnsi="Arial" w:cs="Arial"/>
        </w:rPr>
      </w:pPr>
      <w:r>
        <w:rPr>
          <w:rFonts w:ascii="Arial" w:eastAsia="Arial" w:hAnsi="Arial" w:cs="Arial"/>
          <w:b/>
        </w:rPr>
        <w:t>11. Any other business</w:t>
      </w:r>
      <w:r>
        <w:rPr>
          <w:rFonts w:ascii="Arial" w:eastAsia="Arial" w:hAnsi="Arial" w:cs="Arial"/>
        </w:rPr>
        <w:t xml:space="preserve"> </w:t>
      </w:r>
    </w:p>
    <w:p w14:paraId="3D6715E8" w14:textId="77777777" w:rsidR="00D04892" w:rsidRDefault="00000000">
      <w:pPr>
        <w:rPr>
          <w:rFonts w:ascii="Arial" w:eastAsia="Arial" w:hAnsi="Arial" w:cs="Arial"/>
        </w:rPr>
      </w:pPr>
      <w:proofErr w:type="spellStart"/>
      <w:r>
        <w:rPr>
          <w:rFonts w:ascii="Arial" w:eastAsia="Arial" w:hAnsi="Arial" w:cs="Arial"/>
        </w:rPr>
        <w:t>i</w:t>
      </w:r>
      <w:proofErr w:type="spellEnd"/>
      <w:r>
        <w:rPr>
          <w:rFonts w:ascii="Arial" w:eastAsia="Arial" w:hAnsi="Arial" w:cs="Arial"/>
        </w:rPr>
        <w:t xml:space="preserve">, Other events -Encourage presence at the Oxford Real Farming Conference. and Groundswell. </w:t>
      </w:r>
    </w:p>
    <w:p w14:paraId="36C036CE" w14:textId="5825ADEB" w:rsidR="00D04892" w:rsidRDefault="00000000">
      <w:pPr>
        <w:rPr>
          <w:rFonts w:ascii="Arial" w:eastAsia="Arial" w:hAnsi="Arial" w:cs="Arial"/>
        </w:rPr>
      </w:pPr>
      <w:r>
        <w:rPr>
          <w:rFonts w:ascii="Arial" w:eastAsia="Arial" w:hAnsi="Arial" w:cs="Arial"/>
        </w:rPr>
        <w:t xml:space="preserve">ii, it was acknowledged that substantial work went into the unsuccessful BBSRC bid early in the year to develop a UK research network related to agroforestry research needs. This proposed project included </w:t>
      </w:r>
      <w:r>
        <w:rPr>
          <w:rFonts w:ascii="Arial" w:eastAsia="Arial" w:hAnsi="Arial" w:cs="Arial"/>
          <w:b/>
        </w:rPr>
        <w:t xml:space="preserve">Josie Geris from </w:t>
      </w:r>
      <w:r>
        <w:rPr>
          <w:rFonts w:ascii="Arial" w:eastAsia="Arial" w:hAnsi="Arial" w:cs="Arial"/>
        </w:rPr>
        <w:t>the University of Aberdeen and Millie Hood from Reading University that would have involved FWF.</w:t>
      </w:r>
    </w:p>
    <w:p w14:paraId="0703484B" w14:textId="77777777" w:rsidR="00D04892" w:rsidRDefault="00000000">
      <w:pPr>
        <w:rPr>
          <w:rFonts w:ascii="Arial" w:eastAsia="Arial" w:hAnsi="Arial" w:cs="Arial"/>
        </w:rPr>
      </w:pPr>
      <w:proofErr w:type="spellStart"/>
      <w:proofErr w:type="gramStart"/>
      <w:r>
        <w:rPr>
          <w:rFonts w:ascii="Arial" w:eastAsia="Arial" w:hAnsi="Arial" w:cs="Arial"/>
        </w:rPr>
        <w:t>iii,Kevin</w:t>
      </w:r>
      <w:proofErr w:type="spellEnd"/>
      <w:proofErr w:type="gramEnd"/>
      <w:r>
        <w:rPr>
          <w:rFonts w:ascii="Arial" w:eastAsia="Arial" w:hAnsi="Arial" w:cs="Arial"/>
        </w:rPr>
        <w:t xml:space="preserve"> Donkers was going to the USA to the AFTA conference, Meghan Giroux is also attending.</w:t>
      </w:r>
    </w:p>
    <w:p w14:paraId="23F9155A" w14:textId="77777777" w:rsidR="00D04892" w:rsidRDefault="00D04892">
      <w:pPr>
        <w:widowControl w:val="0"/>
        <w:jc w:val="both"/>
        <w:rPr>
          <w:rFonts w:ascii="Arial" w:eastAsia="Arial" w:hAnsi="Arial" w:cs="Arial"/>
          <w:b/>
        </w:rPr>
      </w:pPr>
    </w:p>
    <w:p w14:paraId="25B4E8B3" w14:textId="77777777" w:rsidR="00D04892" w:rsidRDefault="00000000">
      <w:pPr>
        <w:widowControl w:val="0"/>
        <w:jc w:val="both"/>
        <w:rPr>
          <w:rFonts w:ascii="Arial" w:eastAsia="Arial" w:hAnsi="Arial" w:cs="Arial"/>
        </w:rPr>
      </w:pPr>
      <w:r>
        <w:rPr>
          <w:rFonts w:ascii="Arial" w:eastAsia="Arial" w:hAnsi="Arial" w:cs="Arial"/>
        </w:rPr>
        <w:t xml:space="preserve">Andrew Ormerod </w:t>
      </w:r>
    </w:p>
    <w:p w14:paraId="284FEE0D" w14:textId="77777777" w:rsidR="00D04892" w:rsidRDefault="00000000">
      <w:pPr>
        <w:widowControl w:val="0"/>
        <w:rPr>
          <w:rFonts w:ascii="Arial" w:eastAsia="Arial" w:hAnsi="Arial" w:cs="Arial"/>
        </w:rPr>
      </w:pPr>
      <w:r>
        <w:rPr>
          <w:rFonts w:ascii="Arial" w:eastAsia="Arial" w:hAnsi="Arial" w:cs="Arial"/>
        </w:rPr>
        <w:t>17 July 2025 17.50</w:t>
      </w:r>
    </w:p>
    <w:p w14:paraId="34865EA3" w14:textId="77777777" w:rsidR="009A48B8" w:rsidRDefault="009A48B8">
      <w:pPr>
        <w:widowControl w:val="0"/>
        <w:rPr>
          <w:rFonts w:ascii="Arial" w:eastAsia="Arial" w:hAnsi="Arial" w:cs="Arial"/>
        </w:rPr>
      </w:pPr>
    </w:p>
    <w:p w14:paraId="13D885F3" w14:textId="77777777" w:rsidR="009A48B8" w:rsidRDefault="009A48B8">
      <w:pPr>
        <w:widowControl w:val="0"/>
        <w:rPr>
          <w:rFonts w:ascii="Arial" w:eastAsia="Arial" w:hAnsi="Arial" w:cs="Arial"/>
        </w:rPr>
      </w:pPr>
    </w:p>
    <w:p w14:paraId="742859B0" w14:textId="77777777" w:rsidR="009A48B8" w:rsidRDefault="009A48B8">
      <w:pPr>
        <w:widowControl w:val="0"/>
        <w:rPr>
          <w:rFonts w:ascii="Arial" w:eastAsia="Arial" w:hAnsi="Arial" w:cs="Arial"/>
        </w:rPr>
      </w:pPr>
    </w:p>
    <w:p w14:paraId="1D6C2617" w14:textId="77777777" w:rsidR="00D04892" w:rsidRDefault="00D04892">
      <w:pPr>
        <w:widowControl w:val="0"/>
        <w:rPr>
          <w:rFonts w:ascii="Arial" w:eastAsia="Arial" w:hAnsi="Arial" w:cs="Arial"/>
        </w:rPr>
      </w:pPr>
    </w:p>
    <w:p w14:paraId="32459762" w14:textId="77777777" w:rsidR="009A48B8" w:rsidRDefault="009A48B8">
      <w:pPr>
        <w:widowControl w:val="0"/>
        <w:rPr>
          <w:rFonts w:ascii="Arial" w:eastAsia="Arial" w:hAnsi="Arial" w:cs="Arial"/>
        </w:rPr>
      </w:pPr>
    </w:p>
    <w:p w14:paraId="3AA49444" w14:textId="429D2213" w:rsidR="00D04892" w:rsidRDefault="009A48B8" w:rsidP="004D08B3">
      <w:pPr>
        <w:widowControl w:val="0"/>
        <w:rPr>
          <w:rFonts w:ascii="Calibri" w:eastAsia="Calibri" w:hAnsi="Calibri" w:cs="Calibri"/>
        </w:rPr>
      </w:pPr>
      <w:r w:rsidRPr="009A48B8">
        <w:rPr>
          <w:rFonts w:ascii="Arial" w:eastAsia="Arial" w:hAnsi="Arial" w:cs="Arial"/>
          <w:b/>
          <w:bCs/>
        </w:rPr>
        <w:lastRenderedPageBreak/>
        <w:t>Appendix</w:t>
      </w:r>
      <w:r>
        <w:rPr>
          <w:rFonts w:ascii="Arial" w:eastAsia="Arial" w:hAnsi="Arial" w:cs="Arial"/>
          <w:b/>
          <w:bCs/>
        </w:rPr>
        <w:t xml:space="preserve"> 1</w:t>
      </w:r>
      <w:r w:rsidRPr="009A48B8">
        <w:rPr>
          <w:rFonts w:ascii="Arial" w:eastAsia="Arial" w:hAnsi="Arial" w:cs="Arial"/>
          <w:b/>
          <w:bCs/>
        </w:rPr>
        <w:t xml:space="preserve"> change in committee make up </w:t>
      </w:r>
      <w:r>
        <w:rPr>
          <w:rFonts w:ascii="Arial" w:eastAsia="Arial" w:hAnsi="Arial" w:cs="Arial"/>
          <w:b/>
          <w:bCs/>
        </w:rPr>
        <w:t xml:space="preserve">June </w:t>
      </w:r>
      <w:r w:rsidRPr="009A48B8">
        <w:rPr>
          <w:rFonts w:ascii="Arial" w:eastAsia="Arial" w:hAnsi="Arial" w:cs="Arial"/>
          <w:b/>
          <w:bCs/>
        </w:rPr>
        <w:t xml:space="preserve">2024/25 and </w:t>
      </w:r>
      <w:r>
        <w:rPr>
          <w:rFonts w:ascii="Arial" w:eastAsia="Arial" w:hAnsi="Arial" w:cs="Arial"/>
          <w:b/>
          <w:bCs/>
        </w:rPr>
        <w:t xml:space="preserve">July </w:t>
      </w:r>
      <w:r w:rsidRPr="009A48B8">
        <w:rPr>
          <w:rFonts w:ascii="Arial" w:eastAsia="Arial" w:hAnsi="Arial" w:cs="Arial"/>
          <w:b/>
          <w:bCs/>
        </w:rPr>
        <w:t>2025/26</w:t>
      </w:r>
    </w:p>
    <w:p w14:paraId="51EB278F" w14:textId="77777777" w:rsidR="009A48B8" w:rsidRDefault="009A48B8">
      <w:pPr>
        <w:rPr>
          <w:rFonts w:ascii="Calibri" w:eastAsia="Calibri" w:hAnsi="Calibri" w:cs="Calibri"/>
        </w:rPr>
      </w:pPr>
    </w:p>
    <w:tbl>
      <w:tblPr>
        <w:tblStyle w:val="TableGrid"/>
        <w:tblW w:w="0" w:type="auto"/>
        <w:tblLook w:val="04A0" w:firstRow="1" w:lastRow="0" w:firstColumn="1" w:lastColumn="0" w:noHBand="0" w:noVBand="1"/>
      </w:tblPr>
      <w:tblGrid>
        <w:gridCol w:w="4315"/>
        <w:gridCol w:w="4315"/>
      </w:tblGrid>
      <w:tr w:rsidR="009A48B8" w14:paraId="79650FEA" w14:textId="77777777" w:rsidTr="009A48B8">
        <w:tc>
          <w:tcPr>
            <w:tcW w:w="4315" w:type="dxa"/>
          </w:tcPr>
          <w:p w14:paraId="0E9DBD09" w14:textId="4E067EEA" w:rsidR="009A48B8" w:rsidRDefault="009A48B8" w:rsidP="009A48B8">
            <w:pPr>
              <w:rPr>
                <w:rFonts w:ascii="Calibri" w:eastAsia="Calibri" w:hAnsi="Calibri" w:cs="Calibri"/>
              </w:rPr>
            </w:pPr>
            <w:r w:rsidRPr="0049167E">
              <w:rPr>
                <w:rFonts w:ascii="Arial" w:eastAsia="Arial" w:hAnsi="Arial" w:cs="Arial"/>
                <w:b/>
                <w:bCs/>
              </w:rPr>
              <w:t>Executive Committee Members and Trustees</w:t>
            </w:r>
            <w:r>
              <w:rPr>
                <w:rFonts w:ascii="Arial" w:eastAsia="Arial" w:hAnsi="Arial" w:cs="Arial"/>
              </w:rPr>
              <w:t xml:space="preserve"> (2024-2025) – 9</w:t>
            </w:r>
          </w:p>
        </w:tc>
        <w:tc>
          <w:tcPr>
            <w:tcW w:w="4315" w:type="dxa"/>
          </w:tcPr>
          <w:p w14:paraId="5469C987" w14:textId="6A3FBBC9" w:rsidR="009A48B8" w:rsidRDefault="009A48B8" w:rsidP="009A48B8">
            <w:pPr>
              <w:rPr>
                <w:rFonts w:ascii="Calibri" w:eastAsia="Calibri" w:hAnsi="Calibri" w:cs="Calibri"/>
              </w:rPr>
            </w:pPr>
            <w:r w:rsidRPr="0049167E">
              <w:rPr>
                <w:rFonts w:ascii="Arial" w:eastAsia="Arial" w:hAnsi="Arial" w:cs="Arial"/>
                <w:b/>
                <w:bCs/>
              </w:rPr>
              <w:t>Other members of Committee</w:t>
            </w:r>
            <w:r w:rsidRPr="0049167E">
              <w:rPr>
                <w:rFonts w:ascii="Arial" w:eastAsia="Arial" w:hAnsi="Arial" w:cs="Arial"/>
                <w:b/>
                <w:bCs/>
              </w:rPr>
              <w:br/>
            </w:r>
            <w:r>
              <w:rPr>
                <w:rFonts w:ascii="Arial" w:eastAsia="Arial" w:hAnsi="Arial" w:cs="Arial"/>
              </w:rPr>
              <w:t xml:space="preserve"> (2024-2025) – 10</w:t>
            </w:r>
          </w:p>
        </w:tc>
      </w:tr>
      <w:tr w:rsidR="009A48B8" w14:paraId="680281EA" w14:textId="77777777" w:rsidTr="009A48B8">
        <w:tc>
          <w:tcPr>
            <w:tcW w:w="4315" w:type="dxa"/>
          </w:tcPr>
          <w:p w14:paraId="352075FA" w14:textId="2A13F3A0" w:rsidR="009A48B8" w:rsidRDefault="009A48B8" w:rsidP="009A48B8">
            <w:pPr>
              <w:rPr>
                <w:rFonts w:ascii="Calibri" w:eastAsia="Calibri" w:hAnsi="Calibri" w:cs="Calibri"/>
              </w:rPr>
            </w:pPr>
            <w:r>
              <w:rPr>
                <w:rFonts w:ascii="Arial" w:eastAsia="Arial" w:hAnsi="Arial" w:cs="Arial"/>
              </w:rPr>
              <w:t>John Tucker</w:t>
            </w:r>
          </w:p>
        </w:tc>
        <w:tc>
          <w:tcPr>
            <w:tcW w:w="4315" w:type="dxa"/>
          </w:tcPr>
          <w:p w14:paraId="395AB5F0" w14:textId="5A76004A" w:rsidR="009A48B8" w:rsidRDefault="009A48B8" w:rsidP="009A48B8">
            <w:pPr>
              <w:rPr>
                <w:rFonts w:ascii="Calibri" w:eastAsia="Calibri" w:hAnsi="Calibri" w:cs="Calibri"/>
              </w:rPr>
            </w:pPr>
            <w:r>
              <w:rPr>
                <w:rFonts w:ascii="Arial" w:eastAsia="Arial" w:hAnsi="Arial" w:cs="Arial"/>
                <w:color w:val="222222"/>
                <w:highlight w:val="white"/>
              </w:rPr>
              <w:t>Will Simonson</w:t>
            </w:r>
          </w:p>
        </w:tc>
      </w:tr>
      <w:tr w:rsidR="009A48B8" w14:paraId="4AFD3224" w14:textId="77777777" w:rsidTr="009A48B8">
        <w:tc>
          <w:tcPr>
            <w:tcW w:w="4315" w:type="dxa"/>
          </w:tcPr>
          <w:p w14:paraId="433EE405" w14:textId="7BF5F570" w:rsidR="009A48B8" w:rsidRDefault="009A48B8" w:rsidP="009A48B8">
            <w:pPr>
              <w:rPr>
                <w:rFonts w:ascii="Calibri" w:eastAsia="Calibri" w:hAnsi="Calibri" w:cs="Calibri"/>
              </w:rPr>
            </w:pPr>
            <w:r>
              <w:rPr>
                <w:rFonts w:ascii="Arial" w:eastAsia="Arial" w:hAnsi="Arial" w:cs="Arial"/>
              </w:rPr>
              <w:t>Harriet Bell</w:t>
            </w:r>
          </w:p>
        </w:tc>
        <w:tc>
          <w:tcPr>
            <w:tcW w:w="4315" w:type="dxa"/>
          </w:tcPr>
          <w:p w14:paraId="5EBE70E0" w14:textId="25D5D2BC" w:rsidR="009A48B8" w:rsidRDefault="009A48B8" w:rsidP="009A48B8">
            <w:pPr>
              <w:rPr>
                <w:rFonts w:ascii="Calibri" w:eastAsia="Calibri" w:hAnsi="Calibri" w:cs="Calibri"/>
              </w:rPr>
            </w:pPr>
            <w:r>
              <w:rPr>
                <w:rFonts w:ascii="Arial" w:eastAsia="Arial" w:hAnsi="Arial" w:cs="Arial"/>
                <w:color w:val="222222"/>
                <w:highlight w:val="white"/>
              </w:rPr>
              <w:t>Christian Gossel</w:t>
            </w:r>
          </w:p>
        </w:tc>
      </w:tr>
      <w:tr w:rsidR="009A48B8" w14:paraId="7DEE99CB" w14:textId="77777777" w:rsidTr="009A48B8">
        <w:tc>
          <w:tcPr>
            <w:tcW w:w="4315" w:type="dxa"/>
          </w:tcPr>
          <w:p w14:paraId="6E797713" w14:textId="17023251" w:rsidR="009A48B8" w:rsidRDefault="009A48B8" w:rsidP="009A48B8">
            <w:pPr>
              <w:rPr>
                <w:rFonts w:ascii="Calibri" w:eastAsia="Calibri" w:hAnsi="Calibri" w:cs="Calibri"/>
              </w:rPr>
            </w:pPr>
            <w:r>
              <w:rPr>
                <w:rFonts w:ascii="Arial" w:eastAsia="Arial" w:hAnsi="Arial" w:cs="Arial"/>
              </w:rPr>
              <w:t>Clive Thomas</w:t>
            </w:r>
          </w:p>
        </w:tc>
        <w:tc>
          <w:tcPr>
            <w:tcW w:w="4315" w:type="dxa"/>
          </w:tcPr>
          <w:p w14:paraId="44DA189A" w14:textId="4A5113DC" w:rsidR="009A48B8" w:rsidRDefault="009A48B8" w:rsidP="009A48B8">
            <w:pPr>
              <w:rPr>
                <w:rFonts w:ascii="Calibri" w:eastAsia="Calibri" w:hAnsi="Calibri" w:cs="Calibri"/>
              </w:rPr>
            </w:pPr>
            <w:r>
              <w:rPr>
                <w:rFonts w:ascii="Arial" w:eastAsia="Arial" w:hAnsi="Arial" w:cs="Arial"/>
                <w:color w:val="222222"/>
                <w:highlight w:val="white"/>
              </w:rPr>
              <w:t>Lyn White</w:t>
            </w:r>
          </w:p>
        </w:tc>
      </w:tr>
      <w:tr w:rsidR="009A48B8" w14:paraId="3E546015" w14:textId="77777777" w:rsidTr="009A48B8">
        <w:tc>
          <w:tcPr>
            <w:tcW w:w="4315" w:type="dxa"/>
          </w:tcPr>
          <w:p w14:paraId="458EF662" w14:textId="2373AEDF" w:rsidR="009A48B8" w:rsidRDefault="009A48B8" w:rsidP="009A48B8">
            <w:pPr>
              <w:rPr>
                <w:rFonts w:ascii="Calibri" w:eastAsia="Calibri" w:hAnsi="Calibri" w:cs="Calibri"/>
              </w:rPr>
            </w:pPr>
            <w:r>
              <w:rPr>
                <w:rFonts w:ascii="Arial" w:eastAsia="Arial" w:hAnsi="Arial" w:cs="Arial"/>
              </w:rPr>
              <w:t>Andrew Ormerod</w:t>
            </w:r>
          </w:p>
        </w:tc>
        <w:tc>
          <w:tcPr>
            <w:tcW w:w="4315" w:type="dxa"/>
          </w:tcPr>
          <w:p w14:paraId="188EEE30" w14:textId="3B4CFE07" w:rsidR="009A48B8" w:rsidRDefault="009A48B8" w:rsidP="009A48B8">
            <w:pPr>
              <w:rPr>
                <w:rFonts w:ascii="Calibri" w:eastAsia="Calibri" w:hAnsi="Calibri" w:cs="Calibri"/>
              </w:rPr>
            </w:pPr>
            <w:r>
              <w:rPr>
                <w:rFonts w:ascii="Arial" w:eastAsia="Arial" w:hAnsi="Arial" w:cs="Arial"/>
                <w:color w:val="222222"/>
                <w:highlight w:val="white"/>
              </w:rPr>
              <w:t xml:space="preserve">Lindsay </w:t>
            </w:r>
            <w:proofErr w:type="spellStart"/>
            <w:r>
              <w:rPr>
                <w:rFonts w:ascii="Arial" w:eastAsia="Arial" w:hAnsi="Arial" w:cs="Arial"/>
                <w:color w:val="222222"/>
                <w:highlight w:val="white"/>
              </w:rPr>
              <w:t>W</w:t>
            </w:r>
            <w:r w:rsidR="00AE70E2">
              <w:rPr>
                <w:rFonts w:ascii="Arial" w:eastAsia="Arial" w:hAnsi="Arial" w:cs="Arial"/>
                <w:color w:val="222222"/>
                <w:highlight w:val="white"/>
              </w:rPr>
              <w:t>h</w:t>
            </w:r>
            <w:r>
              <w:rPr>
                <w:rFonts w:ascii="Arial" w:eastAsia="Arial" w:hAnsi="Arial" w:cs="Arial"/>
                <w:color w:val="222222"/>
                <w:highlight w:val="white"/>
              </w:rPr>
              <w:t>istance</w:t>
            </w:r>
            <w:proofErr w:type="spellEnd"/>
          </w:p>
        </w:tc>
      </w:tr>
      <w:tr w:rsidR="009A48B8" w14:paraId="3F497029" w14:textId="77777777" w:rsidTr="009A48B8">
        <w:tc>
          <w:tcPr>
            <w:tcW w:w="4315" w:type="dxa"/>
          </w:tcPr>
          <w:p w14:paraId="45F6EBC2" w14:textId="6746FB69" w:rsidR="009A48B8" w:rsidRDefault="009A48B8" w:rsidP="009A48B8">
            <w:pPr>
              <w:rPr>
                <w:rFonts w:ascii="Calibri" w:eastAsia="Calibri" w:hAnsi="Calibri" w:cs="Calibri"/>
              </w:rPr>
            </w:pPr>
            <w:r>
              <w:rPr>
                <w:rFonts w:ascii="Arial" w:eastAsia="Arial" w:hAnsi="Arial" w:cs="Arial"/>
              </w:rPr>
              <w:t>Richard Jackson</w:t>
            </w:r>
          </w:p>
        </w:tc>
        <w:tc>
          <w:tcPr>
            <w:tcW w:w="4315" w:type="dxa"/>
          </w:tcPr>
          <w:p w14:paraId="2CBF3B0F" w14:textId="2927D4A5" w:rsidR="009A48B8" w:rsidRDefault="009A48B8" w:rsidP="009A48B8">
            <w:pPr>
              <w:rPr>
                <w:rFonts w:ascii="Calibri" w:eastAsia="Calibri" w:hAnsi="Calibri" w:cs="Calibri"/>
              </w:rPr>
            </w:pPr>
            <w:r>
              <w:rPr>
                <w:rFonts w:ascii="Arial" w:eastAsia="Arial" w:hAnsi="Arial" w:cs="Arial"/>
                <w:color w:val="222222"/>
                <w:highlight w:val="white"/>
              </w:rPr>
              <w:t>Nicola Warden</w:t>
            </w:r>
          </w:p>
        </w:tc>
      </w:tr>
      <w:tr w:rsidR="009A48B8" w14:paraId="2C17D3D5" w14:textId="77777777" w:rsidTr="009A48B8">
        <w:tc>
          <w:tcPr>
            <w:tcW w:w="4315" w:type="dxa"/>
          </w:tcPr>
          <w:p w14:paraId="7F60BA32" w14:textId="78158E30" w:rsidR="009A48B8" w:rsidRDefault="009A48B8" w:rsidP="009A48B8">
            <w:pPr>
              <w:rPr>
                <w:rFonts w:ascii="Calibri" w:eastAsia="Calibri" w:hAnsi="Calibri" w:cs="Calibri"/>
              </w:rPr>
            </w:pPr>
            <w:r>
              <w:rPr>
                <w:rFonts w:ascii="Arial" w:eastAsia="Arial" w:hAnsi="Arial" w:cs="Arial"/>
              </w:rPr>
              <w:t xml:space="preserve">Tim </w:t>
            </w:r>
            <w:proofErr w:type="spellStart"/>
            <w:r>
              <w:rPr>
                <w:rFonts w:ascii="Arial" w:eastAsia="Arial" w:hAnsi="Arial" w:cs="Arial"/>
              </w:rPr>
              <w:t>Pagella</w:t>
            </w:r>
            <w:proofErr w:type="spellEnd"/>
          </w:p>
        </w:tc>
        <w:tc>
          <w:tcPr>
            <w:tcW w:w="4315" w:type="dxa"/>
          </w:tcPr>
          <w:p w14:paraId="3CD4002F" w14:textId="40CA961E" w:rsidR="009A48B8" w:rsidRPr="0049167E" w:rsidRDefault="0049167E" w:rsidP="009A48B8">
            <w:pPr>
              <w:rPr>
                <w:rFonts w:ascii="Calibri" w:eastAsia="Calibri" w:hAnsi="Calibri" w:cs="Calibri"/>
                <w:b/>
                <w:bCs/>
              </w:rPr>
            </w:pPr>
            <w:r w:rsidRPr="0049167E">
              <w:rPr>
                <w:rFonts w:ascii="Arial" w:eastAsia="Arial" w:hAnsi="Arial" w:cs="Arial"/>
                <w:b/>
                <w:bCs/>
                <w:color w:val="222222"/>
              </w:rPr>
              <w:t>Elected 2024</w:t>
            </w:r>
          </w:p>
        </w:tc>
      </w:tr>
      <w:tr w:rsidR="0049167E" w14:paraId="126215F1" w14:textId="77777777" w:rsidTr="009A48B8">
        <w:tc>
          <w:tcPr>
            <w:tcW w:w="4315" w:type="dxa"/>
          </w:tcPr>
          <w:p w14:paraId="2926542B" w14:textId="12DA6EE7" w:rsidR="0049167E" w:rsidRDefault="0049167E" w:rsidP="0049167E">
            <w:pPr>
              <w:rPr>
                <w:rFonts w:ascii="Calibri" w:eastAsia="Calibri" w:hAnsi="Calibri" w:cs="Calibri"/>
              </w:rPr>
            </w:pPr>
            <w:r>
              <w:rPr>
                <w:rFonts w:ascii="Arial" w:eastAsia="Arial" w:hAnsi="Arial" w:cs="Arial"/>
              </w:rPr>
              <w:t>Ben Raskin</w:t>
            </w:r>
          </w:p>
        </w:tc>
        <w:tc>
          <w:tcPr>
            <w:tcW w:w="4315" w:type="dxa"/>
          </w:tcPr>
          <w:p w14:paraId="3E77BB88" w14:textId="2D375F4B" w:rsidR="0049167E" w:rsidRDefault="0049167E" w:rsidP="0049167E">
            <w:pPr>
              <w:rPr>
                <w:rFonts w:ascii="Calibri" w:eastAsia="Calibri" w:hAnsi="Calibri" w:cs="Calibri"/>
              </w:rPr>
            </w:pPr>
            <w:r>
              <w:rPr>
                <w:rFonts w:ascii="Arial" w:eastAsia="Arial" w:hAnsi="Arial" w:cs="Arial"/>
                <w:color w:val="222222"/>
                <w:highlight w:val="white"/>
              </w:rPr>
              <w:t>Geoff Newman</w:t>
            </w:r>
          </w:p>
        </w:tc>
      </w:tr>
      <w:tr w:rsidR="0049167E" w14:paraId="2B3D5FE2" w14:textId="77777777" w:rsidTr="009A48B8">
        <w:tc>
          <w:tcPr>
            <w:tcW w:w="4315" w:type="dxa"/>
          </w:tcPr>
          <w:p w14:paraId="57F0879B" w14:textId="269DE19F" w:rsidR="0049167E" w:rsidRDefault="0049167E" w:rsidP="0049167E">
            <w:pPr>
              <w:rPr>
                <w:rFonts w:ascii="Calibri" w:eastAsia="Calibri" w:hAnsi="Calibri" w:cs="Calibri"/>
              </w:rPr>
            </w:pPr>
            <w:r>
              <w:rPr>
                <w:rFonts w:ascii="Arial" w:eastAsia="Arial" w:hAnsi="Arial" w:cs="Arial"/>
              </w:rPr>
              <w:t>Paul Burgess</w:t>
            </w:r>
          </w:p>
        </w:tc>
        <w:tc>
          <w:tcPr>
            <w:tcW w:w="4315" w:type="dxa"/>
          </w:tcPr>
          <w:p w14:paraId="418F22F8" w14:textId="4567773D" w:rsidR="0049167E" w:rsidRDefault="0049167E" w:rsidP="0049167E">
            <w:pPr>
              <w:rPr>
                <w:rFonts w:ascii="Calibri" w:eastAsia="Calibri" w:hAnsi="Calibri" w:cs="Calibri"/>
              </w:rPr>
            </w:pPr>
            <w:r>
              <w:rPr>
                <w:rFonts w:ascii="Arial" w:eastAsia="Arial" w:hAnsi="Arial" w:cs="Arial"/>
                <w:color w:val="222222"/>
                <w:highlight w:val="white"/>
              </w:rPr>
              <w:t xml:space="preserve">James </w:t>
            </w:r>
            <w:proofErr w:type="spellStart"/>
            <w:r>
              <w:rPr>
                <w:rFonts w:ascii="Arial" w:eastAsia="Arial" w:hAnsi="Arial" w:cs="Arial"/>
                <w:color w:val="222222"/>
                <w:highlight w:val="white"/>
              </w:rPr>
              <w:t>Ramskir</w:t>
            </w:r>
            <w:proofErr w:type="spellEnd"/>
            <w:r>
              <w:rPr>
                <w:rFonts w:ascii="Arial" w:eastAsia="Arial" w:hAnsi="Arial" w:cs="Arial"/>
                <w:color w:val="222222"/>
                <w:highlight w:val="white"/>
              </w:rPr>
              <w:t>-Gardiner</w:t>
            </w:r>
          </w:p>
        </w:tc>
      </w:tr>
      <w:tr w:rsidR="0049167E" w14:paraId="157FEE9E" w14:textId="77777777" w:rsidTr="009A48B8">
        <w:tc>
          <w:tcPr>
            <w:tcW w:w="4315" w:type="dxa"/>
          </w:tcPr>
          <w:p w14:paraId="6C942822" w14:textId="25159736" w:rsidR="0049167E" w:rsidRDefault="0049167E" w:rsidP="0049167E">
            <w:pPr>
              <w:rPr>
                <w:rFonts w:ascii="Calibri" w:eastAsia="Calibri" w:hAnsi="Calibri" w:cs="Calibri"/>
              </w:rPr>
            </w:pPr>
            <w:r>
              <w:rPr>
                <w:rFonts w:ascii="Arial" w:eastAsia="Arial" w:hAnsi="Arial" w:cs="Arial"/>
              </w:rPr>
              <w:t>Jim O’Neill</w:t>
            </w:r>
          </w:p>
        </w:tc>
        <w:tc>
          <w:tcPr>
            <w:tcW w:w="4315" w:type="dxa"/>
          </w:tcPr>
          <w:p w14:paraId="0AD481B0" w14:textId="5F068FFB" w:rsidR="0049167E" w:rsidRDefault="0049167E" w:rsidP="0049167E">
            <w:pPr>
              <w:rPr>
                <w:rFonts w:ascii="Calibri" w:eastAsia="Calibri" w:hAnsi="Calibri" w:cs="Calibri"/>
              </w:rPr>
            </w:pPr>
            <w:r>
              <w:rPr>
                <w:rFonts w:ascii="Arial" w:eastAsia="Arial" w:hAnsi="Arial" w:cs="Arial"/>
                <w:color w:val="222222"/>
                <w:highlight w:val="white"/>
              </w:rPr>
              <w:t>Terry Thomas</w:t>
            </w:r>
          </w:p>
        </w:tc>
      </w:tr>
      <w:tr w:rsidR="0049167E" w14:paraId="05B638CF" w14:textId="77777777" w:rsidTr="009A48B8">
        <w:tc>
          <w:tcPr>
            <w:tcW w:w="4315" w:type="dxa"/>
          </w:tcPr>
          <w:p w14:paraId="67F1E748" w14:textId="77777777" w:rsidR="0049167E" w:rsidRDefault="0049167E" w:rsidP="0049167E">
            <w:pPr>
              <w:rPr>
                <w:rFonts w:ascii="Calibri" w:eastAsia="Calibri" w:hAnsi="Calibri" w:cs="Calibri"/>
              </w:rPr>
            </w:pPr>
          </w:p>
        </w:tc>
        <w:tc>
          <w:tcPr>
            <w:tcW w:w="4315" w:type="dxa"/>
          </w:tcPr>
          <w:p w14:paraId="4642A4B9" w14:textId="22EDCA01" w:rsidR="0049167E" w:rsidRDefault="0049167E" w:rsidP="0049167E">
            <w:pPr>
              <w:rPr>
                <w:rFonts w:ascii="Calibri" w:eastAsia="Calibri" w:hAnsi="Calibri" w:cs="Calibri"/>
              </w:rPr>
            </w:pPr>
            <w:r>
              <w:rPr>
                <w:rFonts w:ascii="Arial" w:eastAsia="Arial" w:hAnsi="Arial" w:cs="Arial"/>
              </w:rPr>
              <w:t>Kevin Donkers</w:t>
            </w:r>
          </w:p>
        </w:tc>
      </w:tr>
      <w:tr w:rsidR="0049167E" w14:paraId="0DC79EE5" w14:textId="77777777" w:rsidTr="009A48B8">
        <w:tc>
          <w:tcPr>
            <w:tcW w:w="4315" w:type="dxa"/>
          </w:tcPr>
          <w:p w14:paraId="3AAE0A62" w14:textId="138EB4A3" w:rsidR="0049167E" w:rsidRDefault="0049167E" w:rsidP="0049167E">
            <w:pPr>
              <w:rPr>
                <w:rFonts w:ascii="Calibri" w:eastAsia="Calibri" w:hAnsi="Calibri" w:cs="Calibri"/>
              </w:rPr>
            </w:pPr>
            <w:r>
              <w:rPr>
                <w:rFonts w:ascii="Arial" w:eastAsia="Arial" w:hAnsi="Arial" w:cs="Arial"/>
              </w:rPr>
              <w:t>Total Exec members 19</w:t>
            </w:r>
          </w:p>
        </w:tc>
        <w:tc>
          <w:tcPr>
            <w:tcW w:w="4315" w:type="dxa"/>
          </w:tcPr>
          <w:p w14:paraId="41D11962" w14:textId="176B4522" w:rsidR="0049167E" w:rsidRDefault="0049167E" w:rsidP="0049167E">
            <w:pPr>
              <w:rPr>
                <w:rFonts w:ascii="Calibri" w:eastAsia="Calibri" w:hAnsi="Calibri" w:cs="Calibri"/>
              </w:rPr>
            </w:pPr>
            <w:r>
              <w:rPr>
                <w:rFonts w:ascii="Arial" w:eastAsia="Arial" w:hAnsi="Arial" w:cs="Arial"/>
              </w:rPr>
              <w:t>Elsa Webb</w:t>
            </w:r>
          </w:p>
        </w:tc>
      </w:tr>
      <w:tr w:rsidR="009A48B8" w14:paraId="05C87D07" w14:textId="77777777" w:rsidTr="009A48B8">
        <w:tc>
          <w:tcPr>
            <w:tcW w:w="4315" w:type="dxa"/>
          </w:tcPr>
          <w:p w14:paraId="3E2765F2" w14:textId="77777777" w:rsidR="009A48B8" w:rsidRDefault="009A48B8" w:rsidP="009A48B8">
            <w:pPr>
              <w:rPr>
                <w:rFonts w:ascii="Calibri" w:eastAsia="Calibri" w:hAnsi="Calibri" w:cs="Calibri"/>
              </w:rPr>
            </w:pPr>
          </w:p>
        </w:tc>
        <w:tc>
          <w:tcPr>
            <w:tcW w:w="4315" w:type="dxa"/>
          </w:tcPr>
          <w:p w14:paraId="087EDBF2" w14:textId="77777777" w:rsidR="009A48B8" w:rsidRDefault="009A48B8" w:rsidP="009A48B8">
            <w:pPr>
              <w:rPr>
                <w:rFonts w:ascii="Calibri" w:eastAsia="Calibri" w:hAnsi="Calibri" w:cs="Calibri"/>
              </w:rPr>
            </w:pPr>
          </w:p>
        </w:tc>
      </w:tr>
      <w:tr w:rsidR="009A48B8" w14:paraId="743ED234" w14:textId="77777777" w:rsidTr="009A48B8">
        <w:tc>
          <w:tcPr>
            <w:tcW w:w="4315" w:type="dxa"/>
          </w:tcPr>
          <w:p w14:paraId="77712C2A" w14:textId="77777777" w:rsidR="009A48B8" w:rsidRDefault="009A48B8" w:rsidP="009A48B8">
            <w:pPr>
              <w:rPr>
                <w:rFonts w:ascii="Calibri" w:eastAsia="Calibri" w:hAnsi="Calibri" w:cs="Calibri"/>
              </w:rPr>
            </w:pPr>
          </w:p>
        </w:tc>
        <w:tc>
          <w:tcPr>
            <w:tcW w:w="4315" w:type="dxa"/>
          </w:tcPr>
          <w:p w14:paraId="4BB8310E" w14:textId="1CCEBFB4" w:rsidR="009A48B8" w:rsidRPr="0049167E" w:rsidRDefault="009A48B8" w:rsidP="009A48B8">
            <w:pPr>
              <w:rPr>
                <w:rFonts w:ascii="Calibri" w:eastAsia="Calibri" w:hAnsi="Calibri" w:cs="Calibri"/>
                <w:b/>
                <w:bCs/>
              </w:rPr>
            </w:pPr>
            <w:r w:rsidRPr="0049167E">
              <w:rPr>
                <w:rFonts w:ascii="Arial" w:eastAsia="Arial" w:hAnsi="Arial" w:cs="Arial"/>
                <w:b/>
                <w:bCs/>
              </w:rPr>
              <w:t>Co-</w:t>
            </w:r>
            <w:r w:rsidR="004D08B3" w:rsidRPr="0049167E">
              <w:rPr>
                <w:rFonts w:ascii="Arial" w:eastAsia="Arial" w:hAnsi="Arial" w:cs="Arial"/>
                <w:b/>
                <w:bCs/>
              </w:rPr>
              <w:t>opted (</w:t>
            </w:r>
            <w:r w:rsidRPr="0049167E">
              <w:rPr>
                <w:rFonts w:ascii="Arial" w:eastAsia="Arial" w:hAnsi="Arial" w:cs="Arial"/>
                <w:b/>
                <w:bCs/>
              </w:rPr>
              <w:t>2)</w:t>
            </w:r>
          </w:p>
        </w:tc>
      </w:tr>
      <w:tr w:rsidR="009A48B8" w14:paraId="126B94B5" w14:textId="77777777" w:rsidTr="009A48B8">
        <w:tc>
          <w:tcPr>
            <w:tcW w:w="4315" w:type="dxa"/>
          </w:tcPr>
          <w:p w14:paraId="29131937" w14:textId="77777777" w:rsidR="009A48B8" w:rsidRDefault="009A48B8" w:rsidP="009A48B8">
            <w:pPr>
              <w:rPr>
                <w:rFonts w:ascii="Calibri" w:eastAsia="Calibri" w:hAnsi="Calibri" w:cs="Calibri"/>
              </w:rPr>
            </w:pPr>
          </w:p>
        </w:tc>
        <w:tc>
          <w:tcPr>
            <w:tcW w:w="4315" w:type="dxa"/>
          </w:tcPr>
          <w:p w14:paraId="5CBB2447" w14:textId="7E055871" w:rsidR="009A48B8" w:rsidRDefault="009A48B8" w:rsidP="009A48B8">
            <w:pPr>
              <w:rPr>
                <w:rFonts w:ascii="Calibri" w:eastAsia="Calibri" w:hAnsi="Calibri" w:cs="Calibri"/>
              </w:rPr>
            </w:pPr>
            <w:r>
              <w:rPr>
                <w:rFonts w:ascii="Arial" w:eastAsia="Arial" w:hAnsi="Arial" w:cs="Arial"/>
              </w:rPr>
              <w:t>Maureen Kilgore</w:t>
            </w:r>
          </w:p>
        </w:tc>
      </w:tr>
      <w:tr w:rsidR="009A48B8" w14:paraId="63CC7C13" w14:textId="77777777" w:rsidTr="009A48B8">
        <w:tc>
          <w:tcPr>
            <w:tcW w:w="4315" w:type="dxa"/>
          </w:tcPr>
          <w:p w14:paraId="4434A039" w14:textId="77777777" w:rsidR="009A48B8" w:rsidRDefault="009A48B8" w:rsidP="009A48B8">
            <w:pPr>
              <w:rPr>
                <w:rFonts w:ascii="Calibri" w:eastAsia="Calibri" w:hAnsi="Calibri" w:cs="Calibri"/>
              </w:rPr>
            </w:pPr>
          </w:p>
        </w:tc>
        <w:tc>
          <w:tcPr>
            <w:tcW w:w="4315" w:type="dxa"/>
          </w:tcPr>
          <w:p w14:paraId="31F37496" w14:textId="2E1EDE57" w:rsidR="009A48B8" w:rsidRDefault="009A48B8" w:rsidP="009A48B8">
            <w:pPr>
              <w:rPr>
                <w:rFonts w:ascii="Calibri" w:eastAsia="Calibri" w:hAnsi="Calibri" w:cs="Calibri"/>
              </w:rPr>
            </w:pPr>
            <w:r>
              <w:rPr>
                <w:rFonts w:ascii="Arial" w:eastAsia="Arial" w:hAnsi="Arial" w:cs="Arial"/>
              </w:rPr>
              <w:t>Rory Lunny</w:t>
            </w:r>
          </w:p>
        </w:tc>
      </w:tr>
    </w:tbl>
    <w:p w14:paraId="128FECD4" w14:textId="77777777" w:rsidR="009A48B8" w:rsidRDefault="009A48B8">
      <w:pPr>
        <w:rPr>
          <w:rFonts w:ascii="Calibri" w:eastAsia="Calibri" w:hAnsi="Calibri" w:cs="Calibri"/>
        </w:rPr>
      </w:pPr>
    </w:p>
    <w:tbl>
      <w:tblPr>
        <w:tblStyle w:val="TableGrid"/>
        <w:tblW w:w="0" w:type="auto"/>
        <w:tblLook w:val="04A0" w:firstRow="1" w:lastRow="0" w:firstColumn="1" w:lastColumn="0" w:noHBand="0" w:noVBand="1"/>
      </w:tblPr>
      <w:tblGrid>
        <w:gridCol w:w="4315"/>
        <w:gridCol w:w="4315"/>
      </w:tblGrid>
      <w:tr w:rsidR="004D08B3" w14:paraId="1D297002" w14:textId="77777777" w:rsidTr="004D08B3">
        <w:tc>
          <w:tcPr>
            <w:tcW w:w="4315" w:type="dxa"/>
          </w:tcPr>
          <w:p w14:paraId="78228E15" w14:textId="713D322F" w:rsidR="004D08B3" w:rsidRDefault="004D08B3" w:rsidP="004D08B3">
            <w:pPr>
              <w:rPr>
                <w:rFonts w:ascii="Calibri" w:eastAsia="Calibri" w:hAnsi="Calibri" w:cs="Calibri"/>
              </w:rPr>
            </w:pPr>
            <w:r w:rsidRPr="0049167E">
              <w:rPr>
                <w:rFonts w:ascii="Arial" w:eastAsia="Arial" w:hAnsi="Arial" w:cs="Arial"/>
                <w:b/>
                <w:bCs/>
              </w:rPr>
              <w:t>Executive Committee Members and Trustees</w:t>
            </w:r>
            <w:r>
              <w:rPr>
                <w:rFonts w:ascii="Arial" w:eastAsia="Arial" w:hAnsi="Arial" w:cs="Arial"/>
              </w:rPr>
              <w:t xml:space="preserve"> (2025-2026) – 7</w:t>
            </w:r>
          </w:p>
        </w:tc>
        <w:tc>
          <w:tcPr>
            <w:tcW w:w="4315" w:type="dxa"/>
          </w:tcPr>
          <w:p w14:paraId="60B1B995" w14:textId="53BB368D" w:rsidR="004D08B3" w:rsidRDefault="004D08B3" w:rsidP="004D08B3">
            <w:pPr>
              <w:rPr>
                <w:rFonts w:ascii="Calibri" w:eastAsia="Calibri" w:hAnsi="Calibri" w:cs="Calibri"/>
              </w:rPr>
            </w:pPr>
            <w:r w:rsidRPr="0049167E">
              <w:rPr>
                <w:rFonts w:ascii="Arial" w:eastAsia="Arial" w:hAnsi="Arial" w:cs="Arial"/>
                <w:b/>
                <w:bCs/>
              </w:rPr>
              <w:t>Other members of Committee</w:t>
            </w:r>
            <w:r w:rsidRPr="0049167E">
              <w:rPr>
                <w:rFonts w:ascii="Arial" w:eastAsia="Arial" w:hAnsi="Arial" w:cs="Arial"/>
                <w:b/>
                <w:bCs/>
              </w:rPr>
              <w:br/>
            </w:r>
            <w:r>
              <w:rPr>
                <w:rFonts w:ascii="Arial" w:eastAsia="Arial" w:hAnsi="Arial" w:cs="Arial"/>
              </w:rPr>
              <w:t xml:space="preserve"> (2025-2026) – 9 </w:t>
            </w:r>
          </w:p>
        </w:tc>
      </w:tr>
      <w:tr w:rsidR="004D08B3" w14:paraId="2D946DBA" w14:textId="77777777" w:rsidTr="004D08B3">
        <w:tc>
          <w:tcPr>
            <w:tcW w:w="4315" w:type="dxa"/>
          </w:tcPr>
          <w:p w14:paraId="59BABF43" w14:textId="50289444" w:rsidR="004D08B3" w:rsidRDefault="004D08B3" w:rsidP="004D08B3">
            <w:pPr>
              <w:rPr>
                <w:rFonts w:ascii="Calibri" w:eastAsia="Calibri" w:hAnsi="Calibri" w:cs="Calibri"/>
              </w:rPr>
            </w:pPr>
            <w:r>
              <w:rPr>
                <w:rFonts w:ascii="Arial" w:eastAsia="Arial" w:hAnsi="Arial" w:cs="Arial"/>
              </w:rPr>
              <w:t xml:space="preserve">Tim </w:t>
            </w:r>
            <w:proofErr w:type="spellStart"/>
            <w:r>
              <w:rPr>
                <w:rFonts w:ascii="Arial" w:eastAsia="Arial" w:hAnsi="Arial" w:cs="Arial"/>
              </w:rPr>
              <w:t>Pagella</w:t>
            </w:r>
            <w:proofErr w:type="spellEnd"/>
            <w:r>
              <w:rPr>
                <w:rFonts w:ascii="Arial" w:eastAsia="Arial" w:hAnsi="Arial" w:cs="Arial"/>
              </w:rPr>
              <w:t xml:space="preserve"> (2023)</w:t>
            </w:r>
          </w:p>
        </w:tc>
        <w:tc>
          <w:tcPr>
            <w:tcW w:w="4315" w:type="dxa"/>
          </w:tcPr>
          <w:p w14:paraId="6C485291" w14:textId="3FCCD4C3" w:rsidR="004D08B3" w:rsidRDefault="004D08B3" w:rsidP="004D08B3">
            <w:pPr>
              <w:rPr>
                <w:rFonts w:ascii="Calibri" w:eastAsia="Calibri" w:hAnsi="Calibri" w:cs="Calibri"/>
              </w:rPr>
            </w:pPr>
            <w:r>
              <w:rPr>
                <w:rFonts w:ascii="Arial" w:eastAsia="Arial" w:hAnsi="Arial" w:cs="Arial"/>
              </w:rPr>
              <w:t>Christian Gossel (2023)</w:t>
            </w:r>
          </w:p>
        </w:tc>
      </w:tr>
      <w:tr w:rsidR="004D08B3" w14:paraId="5839CD57" w14:textId="77777777" w:rsidTr="004D08B3">
        <w:tc>
          <w:tcPr>
            <w:tcW w:w="4315" w:type="dxa"/>
          </w:tcPr>
          <w:p w14:paraId="3242455F" w14:textId="300B116F" w:rsidR="004D08B3" w:rsidRDefault="004D08B3" w:rsidP="004D08B3">
            <w:pPr>
              <w:rPr>
                <w:rFonts w:ascii="Calibri" w:eastAsia="Calibri" w:hAnsi="Calibri" w:cs="Calibri"/>
              </w:rPr>
            </w:pPr>
            <w:r>
              <w:rPr>
                <w:rFonts w:ascii="Arial" w:eastAsia="Arial" w:hAnsi="Arial" w:cs="Arial"/>
              </w:rPr>
              <w:t>Ben Raskin (2023)</w:t>
            </w:r>
          </w:p>
        </w:tc>
        <w:tc>
          <w:tcPr>
            <w:tcW w:w="4315" w:type="dxa"/>
          </w:tcPr>
          <w:p w14:paraId="336C2E52" w14:textId="33A8ABF0" w:rsidR="004D08B3" w:rsidRDefault="004D08B3" w:rsidP="004D08B3">
            <w:pPr>
              <w:rPr>
                <w:rFonts w:ascii="Calibri" w:eastAsia="Calibri" w:hAnsi="Calibri" w:cs="Calibri"/>
              </w:rPr>
            </w:pPr>
            <w:r>
              <w:rPr>
                <w:rFonts w:ascii="Arial" w:eastAsia="Arial" w:hAnsi="Arial" w:cs="Arial"/>
              </w:rPr>
              <w:t xml:space="preserve">Lyndsay </w:t>
            </w:r>
            <w:proofErr w:type="spellStart"/>
            <w:r>
              <w:rPr>
                <w:rFonts w:ascii="Arial" w:eastAsia="Arial" w:hAnsi="Arial" w:cs="Arial"/>
              </w:rPr>
              <w:t>Whistance</w:t>
            </w:r>
            <w:proofErr w:type="spellEnd"/>
            <w:r>
              <w:rPr>
                <w:rFonts w:ascii="Arial" w:eastAsia="Arial" w:hAnsi="Arial" w:cs="Arial"/>
              </w:rPr>
              <w:t xml:space="preserve"> (2023)</w:t>
            </w:r>
          </w:p>
        </w:tc>
      </w:tr>
      <w:tr w:rsidR="004D08B3" w14:paraId="1023E27F" w14:textId="77777777" w:rsidTr="004D08B3">
        <w:tc>
          <w:tcPr>
            <w:tcW w:w="4315" w:type="dxa"/>
          </w:tcPr>
          <w:p w14:paraId="3C875C5F" w14:textId="68D8DD24" w:rsidR="004D08B3" w:rsidRDefault="004D08B3" w:rsidP="004D08B3">
            <w:pPr>
              <w:rPr>
                <w:rFonts w:ascii="Calibri" w:eastAsia="Calibri" w:hAnsi="Calibri" w:cs="Calibri"/>
              </w:rPr>
            </w:pPr>
            <w:r>
              <w:rPr>
                <w:rFonts w:ascii="Arial" w:eastAsia="Arial" w:hAnsi="Arial" w:cs="Arial"/>
              </w:rPr>
              <w:t xml:space="preserve">Paul Burgess (2023) </w:t>
            </w:r>
            <w:r>
              <w:rPr>
                <w:rFonts w:ascii="Arial" w:eastAsia="Arial" w:hAnsi="Arial" w:cs="Arial"/>
                <w:color w:val="222222"/>
                <w:highlight w:val="white"/>
              </w:rPr>
              <w:t>EURAF Rep.</w:t>
            </w:r>
          </w:p>
        </w:tc>
        <w:tc>
          <w:tcPr>
            <w:tcW w:w="4315" w:type="dxa"/>
          </w:tcPr>
          <w:p w14:paraId="2FEF7337" w14:textId="62A8AECE" w:rsidR="004D08B3" w:rsidRDefault="004D08B3" w:rsidP="004D08B3">
            <w:pPr>
              <w:rPr>
                <w:rFonts w:ascii="Calibri" w:eastAsia="Calibri" w:hAnsi="Calibri" w:cs="Calibri"/>
              </w:rPr>
            </w:pPr>
            <w:r>
              <w:rPr>
                <w:rFonts w:ascii="Arial" w:eastAsia="Arial" w:hAnsi="Arial" w:cs="Arial"/>
              </w:rPr>
              <w:t>Nicola Warden (2023)</w:t>
            </w:r>
          </w:p>
        </w:tc>
      </w:tr>
      <w:tr w:rsidR="004D08B3" w14:paraId="4DA5FFA3" w14:textId="77777777" w:rsidTr="004D08B3">
        <w:tc>
          <w:tcPr>
            <w:tcW w:w="4315" w:type="dxa"/>
          </w:tcPr>
          <w:p w14:paraId="4BB4C9A0" w14:textId="7C46F0EB" w:rsidR="004D08B3" w:rsidRDefault="004D08B3" w:rsidP="004D08B3">
            <w:pPr>
              <w:rPr>
                <w:rFonts w:ascii="Calibri" w:eastAsia="Calibri" w:hAnsi="Calibri" w:cs="Calibri"/>
              </w:rPr>
            </w:pPr>
            <w:r>
              <w:rPr>
                <w:rFonts w:ascii="Arial" w:eastAsia="Arial" w:hAnsi="Arial" w:cs="Arial"/>
              </w:rPr>
              <w:t>Jim O’Neill (2023) Chairman</w:t>
            </w:r>
          </w:p>
        </w:tc>
        <w:tc>
          <w:tcPr>
            <w:tcW w:w="4315" w:type="dxa"/>
          </w:tcPr>
          <w:p w14:paraId="71A7CE65" w14:textId="489570A4" w:rsidR="004D08B3" w:rsidRDefault="004D08B3" w:rsidP="004D08B3">
            <w:pPr>
              <w:rPr>
                <w:rFonts w:ascii="Calibri" w:eastAsia="Calibri" w:hAnsi="Calibri" w:cs="Calibri"/>
              </w:rPr>
            </w:pPr>
            <w:r>
              <w:rPr>
                <w:rFonts w:ascii="Arial" w:eastAsia="Arial" w:hAnsi="Arial" w:cs="Arial"/>
              </w:rPr>
              <w:t>Will Simonson (2023)</w:t>
            </w:r>
          </w:p>
        </w:tc>
      </w:tr>
      <w:tr w:rsidR="004D08B3" w14:paraId="7CB79C36" w14:textId="77777777" w:rsidTr="004D08B3">
        <w:tc>
          <w:tcPr>
            <w:tcW w:w="4315" w:type="dxa"/>
          </w:tcPr>
          <w:p w14:paraId="744CEF4C" w14:textId="280F146D" w:rsidR="004D08B3" w:rsidRDefault="004D08B3" w:rsidP="004D08B3">
            <w:pPr>
              <w:rPr>
                <w:rFonts w:ascii="Calibri" w:eastAsia="Calibri" w:hAnsi="Calibri" w:cs="Calibri"/>
              </w:rPr>
            </w:pPr>
            <w:r>
              <w:rPr>
                <w:rFonts w:ascii="Arial" w:eastAsia="Arial" w:hAnsi="Arial" w:cs="Arial"/>
              </w:rPr>
              <w:t>Harriet Bell (elected 2025)</w:t>
            </w:r>
          </w:p>
        </w:tc>
        <w:tc>
          <w:tcPr>
            <w:tcW w:w="4315" w:type="dxa"/>
          </w:tcPr>
          <w:p w14:paraId="468523B4" w14:textId="658F730F" w:rsidR="004D08B3" w:rsidRDefault="004D08B3" w:rsidP="004D08B3">
            <w:pPr>
              <w:rPr>
                <w:rFonts w:ascii="Calibri" w:eastAsia="Calibri" w:hAnsi="Calibri" w:cs="Calibri"/>
              </w:rPr>
            </w:pPr>
            <w:r>
              <w:rPr>
                <w:rFonts w:ascii="Arial" w:eastAsia="Arial" w:hAnsi="Arial" w:cs="Arial"/>
              </w:rPr>
              <w:t>Lyn White (2023)</w:t>
            </w:r>
          </w:p>
        </w:tc>
      </w:tr>
      <w:tr w:rsidR="004D08B3" w14:paraId="73ED376A" w14:textId="77777777" w:rsidTr="004D08B3">
        <w:tc>
          <w:tcPr>
            <w:tcW w:w="4315" w:type="dxa"/>
          </w:tcPr>
          <w:p w14:paraId="4B3E0201" w14:textId="77777777" w:rsidR="004D08B3" w:rsidRDefault="004D08B3" w:rsidP="004D08B3">
            <w:pPr>
              <w:rPr>
                <w:rFonts w:ascii="Arial" w:eastAsia="Arial" w:hAnsi="Arial" w:cs="Arial"/>
              </w:rPr>
            </w:pPr>
            <w:r>
              <w:rPr>
                <w:rFonts w:ascii="Arial" w:eastAsia="Arial" w:hAnsi="Arial" w:cs="Arial"/>
              </w:rPr>
              <w:t>Clive Thomas (elected 2025)</w:t>
            </w:r>
          </w:p>
          <w:p w14:paraId="2AF0AC12" w14:textId="24DFCE5C" w:rsidR="004D08B3" w:rsidRDefault="004D08B3" w:rsidP="004D08B3">
            <w:pPr>
              <w:rPr>
                <w:rFonts w:ascii="Calibri" w:eastAsia="Calibri" w:hAnsi="Calibri" w:cs="Calibri"/>
              </w:rPr>
            </w:pPr>
            <w:r>
              <w:rPr>
                <w:rFonts w:ascii="Arial" w:eastAsia="Arial" w:hAnsi="Arial" w:cs="Arial"/>
              </w:rPr>
              <w:t>Treasurer/Membership Secretary</w:t>
            </w:r>
          </w:p>
        </w:tc>
        <w:tc>
          <w:tcPr>
            <w:tcW w:w="4315" w:type="dxa"/>
          </w:tcPr>
          <w:p w14:paraId="6E05E9F4" w14:textId="38FC6BC6" w:rsidR="004D08B3" w:rsidRDefault="004D08B3" w:rsidP="004D08B3">
            <w:pPr>
              <w:rPr>
                <w:rFonts w:ascii="Calibri" w:eastAsia="Calibri" w:hAnsi="Calibri" w:cs="Calibri"/>
              </w:rPr>
            </w:pPr>
            <w:r>
              <w:rPr>
                <w:rFonts w:ascii="Arial" w:eastAsia="Arial" w:hAnsi="Arial" w:cs="Arial"/>
                <w:color w:val="222222"/>
                <w:highlight w:val="white"/>
              </w:rPr>
              <w:t xml:space="preserve">James </w:t>
            </w:r>
            <w:proofErr w:type="spellStart"/>
            <w:r>
              <w:rPr>
                <w:rFonts w:ascii="Arial" w:eastAsia="Arial" w:hAnsi="Arial" w:cs="Arial"/>
                <w:color w:val="222222"/>
                <w:highlight w:val="white"/>
              </w:rPr>
              <w:t>Ramskir</w:t>
            </w:r>
            <w:proofErr w:type="spellEnd"/>
            <w:r>
              <w:rPr>
                <w:rFonts w:ascii="Arial" w:eastAsia="Arial" w:hAnsi="Arial" w:cs="Arial"/>
                <w:color w:val="222222"/>
                <w:highlight w:val="white"/>
              </w:rPr>
              <w:t>-Gardiner (2024) EURAF Rep.</w:t>
            </w:r>
          </w:p>
        </w:tc>
      </w:tr>
      <w:tr w:rsidR="004D08B3" w14:paraId="322D7D06" w14:textId="77777777" w:rsidTr="004D08B3">
        <w:tc>
          <w:tcPr>
            <w:tcW w:w="4315" w:type="dxa"/>
          </w:tcPr>
          <w:p w14:paraId="6E73CE6C" w14:textId="46BF684A" w:rsidR="004D08B3" w:rsidRDefault="004D08B3" w:rsidP="004D08B3">
            <w:pPr>
              <w:rPr>
                <w:rFonts w:ascii="Calibri" w:eastAsia="Calibri" w:hAnsi="Calibri" w:cs="Calibri"/>
              </w:rPr>
            </w:pPr>
            <w:r>
              <w:rPr>
                <w:rFonts w:ascii="Arial" w:eastAsia="Arial" w:hAnsi="Arial" w:cs="Arial"/>
              </w:rPr>
              <w:t>Andrew Ormerod (2025) Secretary</w:t>
            </w:r>
          </w:p>
        </w:tc>
        <w:tc>
          <w:tcPr>
            <w:tcW w:w="4315" w:type="dxa"/>
          </w:tcPr>
          <w:p w14:paraId="6BC2FB3E" w14:textId="3810C529" w:rsidR="004D08B3" w:rsidRDefault="004D08B3" w:rsidP="004D08B3">
            <w:pPr>
              <w:rPr>
                <w:rFonts w:ascii="Calibri" w:eastAsia="Calibri" w:hAnsi="Calibri" w:cs="Calibri"/>
              </w:rPr>
            </w:pPr>
            <w:r>
              <w:rPr>
                <w:rFonts w:ascii="Arial" w:eastAsia="Arial" w:hAnsi="Arial" w:cs="Arial"/>
                <w:color w:val="222222"/>
                <w:highlight w:val="white"/>
              </w:rPr>
              <w:t>Terry Thomas (2024)</w:t>
            </w:r>
          </w:p>
        </w:tc>
      </w:tr>
      <w:tr w:rsidR="004D08B3" w14:paraId="63DC1F0B" w14:textId="77777777" w:rsidTr="004D08B3">
        <w:tc>
          <w:tcPr>
            <w:tcW w:w="4315" w:type="dxa"/>
          </w:tcPr>
          <w:p w14:paraId="162220A1" w14:textId="76688D68" w:rsidR="004D08B3" w:rsidRDefault="004D08B3" w:rsidP="004D08B3">
            <w:pPr>
              <w:rPr>
                <w:rFonts w:ascii="Calibri" w:eastAsia="Calibri" w:hAnsi="Calibri" w:cs="Calibri"/>
              </w:rPr>
            </w:pPr>
            <w:r>
              <w:rPr>
                <w:rFonts w:ascii="Arial" w:eastAsia="Arial" w:hAnsi="Arial" w:cs="Arial"/>
              </w:rPr>
              <w:t>)</w:t>
            </w:r>
          </w:p>
        </w:tc>
        <w:tc>
          <w:tcPr>
            <w:tcW w:w="4315" w:type="dxa"/>
          </w:tcPr>
          <w:p w14:paraId="364A84F9" w14:textId="2405D4FB" w:rsidR="004D08B3" w:rsidRDefault="004D08B3" w:rsidP="004D08B3">
            <w:pPr>
              <w:rPr>
                <w:rFonts w:ascii="Calibri" w:eastAsia="Calibri" w:hAnsi="Calibri" w:cs="Calibri"/>
              </w:rPr>
            </w:pPr>
            <w:r>
              <w:rPr>
                <w:rFonts w:ascii="Arial" w:eastAsia="Arial" w:hAnsi="Arial" w:cs="Arial"/>
              </w:rPr>
              <w:t>Kevin Donkers (2024)</w:t>
            </w:r>
          </w:p>
        </w:tc>
      </w:tr>
      <w:tr w:rsidR="004D08B3" w14:paraId="6AC4551C" w14:textId="77777777" w:rsidTr="004D08B3">
        <w:tc>
          <w:tcPr>
            <w:tcW w:w="4315" w:type="dxa"/>
          </w:tcPr>
          <w:p w14:paraId="0E9FD9FE" w14:textId="77777777" w:rsidR="004D08B3" w:rsidRDefault="004D08B3" w:rsidP="004D08B3">
            <w:pPr>
              <w:rPr>
                <w:rFonts w:ascii="Calibri" w:eastAsia="Calibri" w:hAnsi="Calibri" w:cs="Calibri"/>
              </w:rPr>
            </w:pPr>
          </w:p>
        </w:tc>
        <w:tc>
          <w:tcPr>
            <w:tcW w:w="4315" w:type="dxa"/>
          </w:tcPr>
          <w:p w14:paraId="257A9574" w14:textId="0EC860F3" w:rsidR="004D08B3" w:rsidRDefault="004D08B3" w:rsidP="004D08B3">
            <w:pPr>
              <w:rPr>
                <w:rFonts w:ascii="Calibri" w:eastAsia="Calibri" w:hAnsi="Calibri" w:cs="Calibri"/>
              </w:rPr>
            </w:pPr>
            <w:r>
              <w:rPr>
                <w:rFonts w:ascii="Arial" w:eastAsia="Arial" w:hAnsi="Arial" w:cs="Arial"/>
              </w:rPr>
              <w:t>Elsa Webb (2024)</w:t>
            </w:r>
          </w:p>
        </w:tc>
      </w:tr>
      <w:tr w:rsidR="004D08B3" w14:paraId="613E1F15" w14:textId="77777777" w:rsidTr="004D08B3">
        <w:tc>
          <w:tcPr>
            <w:tcW w:w="4315" w:type="dxa"/>
          </w:tcPr>
          <w:p w14:paraId="09020870" w14:textId="383C13DC" w:rsidR="004D08B3" w:rsidRDefault="004D08B3" w:rsidP="004D08B3">
            <w:pPr>
              <w:rPr>
                <w:rFonts w:ascii="Calibri" w:eastAsia="Calibri" w:hAnsi="Calibri" w:cs="Calibri"/>
              </w:rPr>
            </w:pPr>
            <w:r>
              <w:rPr>
                <w:rFonts w:ascii="Arial" w:eastAsia="Arial" w:hAnsi="Arial" w:cs="Arial"/>
              </w:rPr>
              <w:t>Total Exec member 16</w:t>
            </w:r>
          </w:p>
        </w:tc>
        <w:tc>
          <w:tcPr>
            <w:tcW w:w="4315" w:type="dxa"/>
          </w:tcPr>
          <w:p w14:paraId="2E0A6E81" w14:textId="77777777" w:rsidR="004D08B3" w:rsidRDefault="004D08B3" w:rsidP="004D08B3">
            <w:pPr>
              <w:rPr>
                <w:rFonts w:ascii="Calibri" w:eastAsia="Calibri" w:hAnsi="Calibri" w:cs="Calibri"/>
              </w:rPr>
            </w:pPr>
          </w:p>
        </w:tc>
      </w:tr>
      <w:tr w:rsidR="004D08B3" w14:paraId="021113EA" w14:textId="77777777" w:rsidTr="004D08B3">
        <w:tc>
          <w:tcPr>
            <w:tcW w:w="4315" w:type="dxa"/>
          </w:tcPr>
          <w:p w14:paraId="273B48C4" w14:textId="77777777" w:rsidR="004D08B3" w:rsidRDefault="004D08B3" w:rsidP="004D08B3">
            <w:pPr>
              <w:rPr>
                <w:rFonts w:ascii="Calibri" w:eastAsia="Calibri" w:hAnsi="Calibri" w:cs="Calibri"/>
              </w:rPr>
            </w:pPr>
          </w:p>
        </w:tc>
        <w:tc>
          <w:tcPr>
            <w:tcW w:w="4315" w:type="dxa"/>
          </w:tcPr>
          <w:p w14:paraId="28633C67" w14:textId="4C50778D" w:rsidR="004D08B3" w:rsidRPr="0049167E" w:rsidRDefault="004D08B3" w:rsidP="004D08B3">
            <w:pPr>
              <w:rPr>
                <w:rFonts w:ascii="Calibri" w:eastAsia="Calibri" w:hAnsi="Calibri" w:cs="Calibri"/>
                <w:b/>
                <w:bCs/>
              </w:rPr>
            </w:pPr>
            <w:r w:rsidRPr="0049167E">
              <w:rPr>
                <w:rFonts w:ascii="Arial" w:eastAsia="Arial" w:hAnsi="Arial" w:cs="Arial"/>
                <w:b/>
                <w:bCs/>
              </w:rPr>
              <w:t>Co-opted (3)</w:t>
            </w:r>
          </w:p>
        </w:tc>
      </w:tr>
      <w:tr w:rsidR="004D08B3" w14:paraId="1B26A93F" w14:textId="77777777" w:rsidTr="004D08B3">
        <w:tc>
          <w:tcPr>
            <w:tcW w:w="4315" w:type="dxa"/>
          </w:tcPr>
          <w:p w14:paraId="643598F9" w14:textId="77777777" w:rsidR="004D08B3" w:rsidRDefault="004D08B3" w:rsidP="004D08B3">
            <w:pPr>
              <w:rPr>
                <w:rFonts w:ascii="Calibri" w:eastAsia="Calibri" w:hAnsi="Calibri" w:cs="Calibri"/>
              </w:rPr>
            </w:pPr>
          </w:p>
        </w:tc>
        <w:tc>
          <w:tcPr>
            <w:tcW w:w="4315" w:type="dxa"/>
          </w:tcPr>
          <w:p w14:paraId="773A85A9" w14:textId="72694C27" w:rsidR="004D08B3" w:rsidRDefault="004D08B3" w:rsidP="004D08B3">
            <w:pPr>
              <w:rPr>
                <w:rFonts w:ascii="Calibri" w:eastAsia="Calibri" w:hAnsi="Calibri" w:cs="Calibri"/>
              </w:rPr>
            </w:pPr>
            <w:r>
              <w:rPr>
                <w:rFonts w:ascii="Arial" w:eastAsia="Arial" w:hAnsi="Arial" w:cs="Arial"/>
              </w:rPr>
              <w:t>Maureen Kilgore</w:t>
            </w:r>
          </w:p>
        </w:tc>
      </w:tr>
      <w:tr w:rsidR="004D08B3" w14:paraId="1F62D10E" w14:textId="77777777" w:rsidTr="004D08B3">
        <w:tc>
          <w:tcPr>
            <w:tcW w:w="4315" w:type="dxa"/>
          </w:tcPr>
          <w:p w14:paraId="35378B50" w14:textId="77777777" w:rsidR="004D08B3" w:rsidRDefault="004D08B3" w:rsidP="004D08B3">
            <w:pPr>
              <w:rPr>
                <w:rFonts w:ascii="Calibri" w:eastAsia="Calibri" w:hAnsi="Calibri" w:cs="Calibri"/>
              </w:rPr>
            </w:pPr>
          </w:p>
        </w:tc>
        <w:tc>
          <w:tcPr>
            <w:tcW w:w="4315" w:type="dxa"/>
          </w:tcPr>
          <w:p w14:paraId="2EE84319" w14:textId="4C9B642F" w:rsidR="004D08B3" w:rsidRDefault="004D08B3" w:rsidP="004D08B3">
            <w:pPr>
              <w:rPr>
                <w:rFonts w:ascii="Calibri" w:eastAsia="Calibri" w:hAnsi="Calibri" w:cs="Calibri"/>
              </w:rPr>
            </w:pPr>
            <w:r>
              <w:rPr>
                <w:rFonts w:ascii="Arial" w:eastAsia="Arial" w:hAnsi="Arial" w:cs="Arial"/>
              </w:rPr>
              <w:t>Rory Lunny</w:t>
            </w:r>
          </w:p>
        </w:tc>
      </w:tr>
      <w:tr w:rsidR="004D08B3" w14:paraId="3F3F37AC" w14:textId="77777777" w:rsidTr="004D08B3">
        <w:tc>
          <w:tcPr>
            <w:tcW w:w="4315" w:type="dxa"/>
          </w:tcPr>
          <w:p w14:paraId="2CFAB7B1" w14:textId="77777777" w:rsidR="004D08B3" w:rsidRDefault="004D08B3" w:rsidP="004D08B3">
            <w:pPr>
              <w:rPr>
                <w:rFonts w:ascii="Calibri" w:eastAsia="Calibri" w:hAnsi="Calibri" w:cs="Calibri"/>
              </w:rPr>
            </w:pPr>
          </w:p>
        </w:tc>
        <w:tc>
          <w:tcPr>
            <w:tcW w:w="4315" w:type="dxa"/>
          </w:tcPr>
          <w:p w14:paraId="2965BE38" w14:textId="005F4E32" w:rsidR="004D08B3" w:rsidRDefault="004D08B3" w:rsidP="004D08B3">
            <w:pPr>
              <w:rPr>
                <w:rFonts w:ascii="Calibri" w:eastAsia="Calibri" w:hAnsi="Calibri" w:cs="Calibri"/>
              </w:rPr>
            </w:pPr>
            <w:r>
              <w:rPr>
                <w:rFonts w:ascii="Arial" w:eastAsia="Arial" w:hAnsi="Arial" w:cs="Arial"/>
                <w:color w:val="222222"/>
                <w:highlight w:val="white"/>
              </w:rPr>
              <w:t>Geoff Newman</w:t>
            </w:r>
          </w:p>
        </w:tc>
      </w:tr>
    </w:tbl>
    <w:p w14:paraId="3F0E4907" w14:textId="77777777" w:rsidR="004D08B3" w:rsidRDefault="004D08B3">
      <w:pPr>
        <w:rPr>
          <w:rFonts w:ascii="Calibri" w:eastAsia="Calibri" w:hAnsi="Calibri" w:cs="Calibri"/>
        </w:rPr>
      </w:pPr>
    </w:p>
    <w:sectPr w:rsidR="004D08B3">
      <w:footerReference w:type="even" r:id="rId15"/>
      <w:footerReference w:type="default" r:id="rId16"/>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83A84" w14:textId="77777777" w:rsidR="002D0074" w:rsidRDefault="002D0074">
      <w:r>
        <w:separator/>
      </w:r>
    </w:p>
  </w:endnote>
  <w:endnote w:type="continuationSeparator" w:id="0">
    <w:p w14:paraId="260914B7" w14:textId="77777777" w:rsidR="002D0074" w:rsidRDefault="002D0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1BAE7517-D8FD-ED40-9580-112C8F145B77}"/>
    <w:embedBold r:id="rId3" w:fontKey="{6C8E0168-4C40-7B48-9042-9196D5C676A8}"/>
    <w:embedItalic r:id="rId4" w:fontKey="{2607A905-469C-CB4D-B2BF-100960BF76C9}"/>
  </w:font>
  <w:font w:name="Times">
    <w:altName w:val="Times New Roman"/>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DE6B061-44CC-C348-8B76-042A3BB1FB51}"/>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8" w:fontKey="{7A1EE356-9460-0D47-B5BC-18C227AE3592}"/>
    <w:embedItalic r:id="rId9" w:fontKey="{DD438DB6-5336-C041-AF82-ACBF819CB96B}"/>
  </w:font>
  <w:font w:name="Arial">
    <w:panose1 w:val="020B0604020202020204"/>
    <w:charset w:val="00"/>
    <w:family w:val="swiss"/>
    <w:pitch w:val="variable"/>
    <w:sig w:usb0="E0002AFF" w:usb1="C0007843" w:usb2="00000009" w:usb3="00000000" w:csb0="000001FF" w:csb1="00000000"/>
    <w:embedRegular r:id="rId10" w:fontKey="{802F98FD-2F6B-DA46-9FC1-D284C2800F95}"/>
    <w:embedBold r:id="rId11" w:fontKey="{CAA6B740-8109-6D4A-BD20-34C828082616}"/>
    <w:embedItalic r:id="rId12" w:fontKey="{3E249319-0934-4E4B-AF34-5F7F6CC1C06A}"/>
    <w:embedBoldItalic r:id="rId13" w:fontKey="{9DDD9C7C-F06A-304E-AD4A-D388B2B96EDC}"/>
  </w:font>
  <w:font w:name="Calibri">
    <w:panose1 w:val="020F0502020204030204"/>
    <w:charset w:val="00"/>
    <w:family w:val="swiss"/>
    <w:pitch w:val="variable"/>
    <w:sig w:usb0="E0002AFF" w:usb1="C000247B" w:usb2="00000009" w:usb3="00000000" w:csb0="000001FF" w:csb1="00000000"/>
    <w:embedRegular r:id="rId14" w:fontKey="{27EC9238-9417-7040-AD5A-96443306CED8}"/>
    <w:embedBold r:id="rId15" w:fontKey="{5B101C67-71BA-A848-997A-DFC425C25C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92A17" w14:textId="77777777" w:rsidR="00D04892" w:rsidRDefault="00000000">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Pr>
        <w:rFonts w:ascii="Cambria" w:eastAsia="Cambria" w:hAnsi="Cambria" w:cs="Cambria"/>
        <w:color w:val="000000"/>
      </w:rPr>
      <w:fldChar w:fldCharType="end"/>
    </w:r>
  </w:p>
  <w:p w14:paraId="0970880E" w14:textId="77777777" w:rsidR="00D04892" w:rsidRDefault="00D04892">
    <w:pPr>
      <w:pBdr>
        <w:top w:val="nil"/>
        <w:left w:val="nil"/>
        <w:bottom w:val="nil"/>
        <w:right w:val="nil"/>
        <w:between w:val="nil"/>
      </w:pBdr>
      <w:tabs>
        <w:tab w:val="center" w:pos="4320"/>
        <w:tab w:val="right" w:pos="8640"/>
      </w:tabs>
      <w:ind w:right="360"/>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F311A" w14:textId="033559D2" w:rsidR="00D04892" w:rsidRDefault="00000000">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9A48B8">
      <w:rPr>
        <w:rFonts w:ascii="Cambria" w:eastAsia="Cambria" w:hAnsi="Cambria" w:cs="Cambria"/>
        <w:noProof/>
        <w:color w:val="000000"/>
      </w:rPr>
      <w:t>1</w:t>
    </w:r>
    <w:r>
      <w:rPr>
        <w:rFonts w:ascii="Cambria" w:eastAsia="Cambria" w:hAnsi="Cambria" w:cs="Cambria"/>
        <w:color w:val="000000"/>
      </w:rPr>
      <w:fldChar w:fldCharType="end"/>
    </w:r>
  </w:p>
  <w:p w14:paraId="713B61F2" w14:textId="77777777" w:rsidR="00D04892" w:rsidRDefault="00D04892">
    <w:pPr>
      <w:pBdr>
        <w:top w:val="nil"/>
        <w:left w:val="nil"/>
        <w:bottom w:val="nil"/>
        <w:right w:val="nil"/>
        <w:between w:val="nil"/>
      </w:pBdr>
      <w:tabs>
        <w:tab w:val="center" w:pos="4320"/>
        <w:tab w:val="right" w:pos="8640"/>
      </w:tabs>
      <w:ind w:right="360"/>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667D7" w14:textId="77777777" w:rsidR="002D0074" w:rsidRDefault="002D0074">
      <w:r>
        <w:separator/>
      </w:r>
    </w:p>
  </w:footnote>
  <w:footnote w:type="continuationSeparator" w:id="0">
    <w:p w14:paraId="1EAF48E9" w14:textId="77777777" w:rsidR="002D0074" w:rsidRDefault="002D00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319B0"/>
    <w:multiLevelType w:val="multilevel"/>
    <w:tmpl w:val="687CF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AB175A1"/>
    <w:multiLevelType w:val="multilevel"/>
    <w:tmpl w:val="D2A472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04178744">
    <w:abstractNumId w:val="0"/>
  </w:num>
  <w:num w:numId="2" w16cid:durableId="1320386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892"/>
    <w:rsid w:val="001400E8"/>
    <w:rsid w:val="002D0074"/>
    <w:rsid w:val="003D3AF8"/>
    <w:rsid w:val="003E1AA2"/>
    <w:rsid w:val="003E4353"/>
    <w:rsid w:val="003E79C1"/>
    <w:rsid w:val="0049167E"/>
    <w:rsid w:val="004D08B3"/>
    <w:rsid w:val="0061733D"/>
    <w:rsid w:val="007E2AEB"/>
    <w:rsid w:val="009A48B8"/>
    <w:rsid w:val="00AE70E2"/>
    <w:rsid w:val="00CD5553"/>
    <w:rsid w:val="00D04892"/>
    <w:rsid w:val="00DE1BCF"/>
    <w:rsid w:val="00E90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A4E4BB4"/>
  <w15:docId w15:val="{39786337-ADE1-B440-83BF-14158AE67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0329B"/>
    <w:pPr>
      <w:spacing w:before="100" w:beforeAutospacing="1" w:after="100" w:afterAutospacing="1"/>
    </w:pPr>
    <w:rPr>
      <w:rFonts w:ascii="Times" w:eastAsiaTheme="minorEastAsia" w:hAnsi="Times"/>
      <w:sz w:val="20"/>
      <w:szCs w:val="20"/>
      <w:lang w:eastAsia="en-US"/>
    </w:rPr>
  </w:style>
  <w:style w:type="paragraph" w:styleId="Header">
    <w:name w:val="header"/>
    <w:basedOn w:val="Normal"/>
    <w:link w:val="HeaderChar"/>
    <w:uiPriority w:val="99"/>
    <w:unhideWhenUsed/>
    <w:rsid w:val="00C0329B"/>
    <w:pPr>
      <w:tabs>
        <w:tab w:val="center" w:pos="4320"/>
        <w:tab w:val="right" w:pos="8640"/>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C0329B"/>
  </w:style>
  <w:style w:type="paragraph" w:styleId="Footer">
    <w:name w:val="footer"/>
    <w:basedOn w:val="Normal"/>
    <w:link w:val="FooterChar"/>
    <w:uiPriority w:val="99"/>
    <w:unhideWhenUsed/>
    <w:rsid w:val="00C0329B"/>
    <w:pPr>
      <w:tabs>
        <w:tab w:val="center" w:pos="4320"/>
        <w:tab w:val="right" w:pos="864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C0329B"/>
  </w:style>
  <w:style w:type="character" w:styleId="PageNumber">
    <w:name w:val="page number"/>
    <w:basedOn w:val="DefaultParagraphFont"/>
    <w:uiPriority w:val="99"/>
    <w:semiHidden/>
    <w:unhideWhenUsed/>
    <w:rsid w:val="008F2D77"/>
  </w:style>
  <w:style w:type="table" w:styleId="TableGrid">
    <w:name w:val="Table Grid"/>
    <w:basedOn w:val="TableNormal"/>
    <w:uiPriority w:val="39"/>
    <w:rsid w:val="00314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833"/>
    <w:rPr>
      <w:color w:val="0000FF" w:themeColor="hyperlink"/>
      <w:u w:val="single"/>
    </w:rPr>
  </w:style>
  <w:style w:type="character" w:styleId="FollowedHyperlink">
    <w:name w:val="FollowedHyperlink"/>
    <w:basedOn w:val="DefaultParagraphFont"/>
    <w:uiPriority w:val="99"/>
    <w:semiHidden/>
    <w:unhideWhenUsed/>
    <w:rsid w:val="00C93833"/>
    <w:rPr>
      <w:color w:val="800080" w:themeColor="followedHyperlink"/>
      <w:u w:val="single"/>
    </w:rPr>
  </w:style>
  <w:style w:type="paragraph" w:styleId="BalloonText">
    <w:name w:val="Balloon Text"/>
    <w:basedOn w:val="Normal"/>
    <w:link w:val="BalloonTextChar"/>
    <w:uiPriority w:val="99"/>
    <w:semiHidden/>
    <w:unhideWhenUsed/>
    <w:rsid w:val="003509ED"/>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3509ED"/>
    <w:rPr>
      <w:rFonts w:ascii="Lucida Grande" w:hAnsi="Lucida Grande" w:cs="Lucida Grande"/>
      <w:sz w:val="18"/>
      <w:szCs w:val="18"/>
    </w:rPr>
  </w:style>
  <w:style w:type="paragraph" w:styleId="ListParagraph">
    <w:name w:val="List Paragraph"/>
    <w:basedOn w:val="Normal"/>
    <w:uiPriority w:val="34"/>
    <w:qFormat/>
    <w:rsid w:val="00F23644"/>
    <w:pPr>
      <w:spacing w:after="160" w:line="259" w:lineRule="auto"/>
      <w:ind w:left="720"/>
      <w:contextualSpacing/>
    </w:pPr>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131335"/>
    <w:rPr>
      <w:color w:val="605E5C"/>
      <w:shd w:val="clear" w:color="auto" w:fill="E1DFDD"/>
    </w:rPr>
  </w:style>
  <w:style w:type="character" w:styleId="Emphasis">
    <w:name w:val="Emphasis"/>
    <w:basedOn w:val="DefaultParagraphFont"/>
    <w:uiPriority w:val="20"/>
    <w:qFormat/>
    <w:rsid w:val="004F4155"/>
    <w:rPr>
      <w:i/>
      <w:iCs/>
    </w:rPr>
  </w:style>
  <w:style w:type="character" w:customStyle="1" w:styleId="Heading1Char">
    <w:name w:val="Heading 1 Char"/>
    <w:basedOn w:val="DefaultParagraphFont"/>
    <w:link w:val="Heading1"/>
    <w:uiPriority w:val="9"/>
    <w:rsid w:val="002B082F"/>
    <w:rPr>
      <w:rFonts w:ascii="Times New Roman" w:eastAsia="Times New Roman" w:hAnsi="Times New Roman" w:cs="Times New Roman"/>
      <w:b/>
      <w:bCs/>
      <w:kern w:val="36"/>
      <w:sz w:val="48"/>
      <w:szCs w:val="48"/>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jiscmail.ac.uk/cgi-bin/wa-jisc.exe?A2=FARM-WOODLAND-FORUM;25915e29.250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iscmail.ac.uk/cgi-bin/wa-jisc.exe?A2=FARM-WOODLAND-FORUM;8083df24.240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iscmail.ac.uk/cgi-bin/wa-jisc.exe?A2=FARM-WOODLAND-FORUM;5dd3e385.250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groforestry.ac.uk/sites/www.agroforestry.ac.uk/files/2024-12/AGM%20minutes%202024.pdf"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dz90VzJj1nmzMCaXGgkEMW2f6w==">CgMxLjA4AHIhMWRxR0dib0VvUGtyMHFrdTFLNGhCY0xOdXdIRUFDVEtR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Pages>
  <Words>2895</Words>
  <Characters>16505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Ormerod</dc:creator>
  <cp:lastModifiedBy>Andrew Ormerod</cp:lastModifiedBy>
  <cp:revision>5</cp:revision>
  <dcterms:created xsi:type="dcterms:W3CDTF">2025-08-02T12:11:00Z</dcterms:created>
  <dcterms:modified xsi:type="dcterms:W3CDTF">2025-08-15T05:53:00Z</dcterms:modified>
</cp:coreProperties>
</file>